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3C810A96" w:rsidR="00030329" w:rsidRPr="000C605D" w:rsidRDefault="00030329" w:rsidP="0024120C">
      <w:pPr>
        <w:pStyle w:val="Pealkiri"/>
        <w:spacing w:line="240" w:lineRule="auto"/>
        <w:rPr>
          <w:szCs w:val="22"/>
        </w:rPr>
        <w:sectPr w:rsidR="00030329" w:rsidRPr="000C605D" w:rsidSect="006425E0">
          <w:headerReference w:type="default" r:id="rId11"/>
          <w:footerReference w:type="even" r:id="rId12"/>
          <w:footerReference w:type="default" r:id="rId13"/>
          <w:footerReference w:type="first" r:id="rId14"/>
          <w:pgSz w:w="11907" w:h="16840" w:code="9"/>
          <w:pgMar w:top="1134" w:right="1134" w:bottom="1134" w:left="1701" w:header="709" w:footer="709" w:gutter="0"/>
          <w:cols w:space="708"/>
          <w:docGrid w:linePitch="360"/>
        </w:sectPr>
      </w:pPr>
    </w:p>
    <w:p w14:paraId="5E5460DA" w14:textId="77777777" w:rsidR="000340DE" w:rsidRPr="000C605D" w:rsidRDefault="000340DE" w:rsidP="0024120C">
      <w:pPr>
        <w:pStyle w:val="Pealkiri"/>
        <w:spacing w:line="240" w:lineRule="auto"/>
        <w:rPr>
          <w:sz w:val="24"/>
          <w:szCs w:val="24"/>
        </w:rPr>
      </w:pPr>
    </w:p>
    <w:p w14:paraId="20B5E856" w14:textId="17AECEC7" w:rsidR="00FC67DD" w:rsidRDefault="00FC67DD" w:rsidP="0024120C">
      <w:pPr>
        <w:jc w:val="center"/>
        <w:rPr>
          <w:rFonts w:ascii="Arial" w:hAnsi="Arial" w:cs="Arial"/>
          <w:b/>
          <w:sz w:val="22"/>
          <w:szCs w:val="22"/>
        </w:rPr>
      </w:pPr>
      <w:r w:rsidRPr="00772F7C">
        <w:rPr>
          <w:rFonts w:ascii="Arial" w:hAnsi="Arial" w:cs="Arial"/>
          <w:b/>
          <w:sz w:val="22"/>
          <w:szCs w:val="22"/>
        </w:rPr>
        <w:t>Sotsiaalministri</w:t>
      </w:r>
      <w:r w:rsidR="00C1056F" w:rsidRPr="00772F7C">
        <w:rPr>
          <w:rFonts w:ascii="Arial" w:hAnsi="Arial" w:cs="Arial"/>
          <w:b/>
          <w:sz w:val="22"/>
          <w:szCs w:val="22"/>
        </w:rPr>
        <w:t xml:space="preserve"> määruse „</w:t>
      </w:r>
      <w:r w:rsidRPr="00772F7C">
        <w:rPr>
          <w:rFonts w:ascii="Arial" w:hAnsi="Arial" w:cs="Arial"/>
          <w:b/>
          <w:sz w:val="22"/>
          <w:szCs w:val="22"/>
        </w:rPr>
        <w:t>Sotsiaalministri 18. septembri 2008. a määruse nr 55 „Tervisekassa meditsiiniseadmete loetelu muutmise kriteeriumid“ muutmi</w:t>
      </w:r>
      <w:r w:rsidR="00C1056F" w:rsidRPr="00772F7C">
        <w:rPr>
          <w:rFonts w:ascii="Arial" w:hAnsi="Arial" w:cs="Arial"/>
          <w:b/>
          <w:sz w:val="22"/>
          <w:szCs w:val="22"/>
        </w:rPr>
        <w:t>n</w:t>
      </w:r>
      <w:r w:rsidR="001E3777" w:rsidRPr="00772F7C">
        <w:rPr>
          <w:rFonts w:ascii="Arial" w:hAnsi="Arial" w:cs="Arial"/>
          <w:b/>
          <w:sz w:val="22"/>
          <w:szCs w:val="22"/>
        </w:rPr>
        <w:t>e</w:t>
      </w:r>
      <w:r w:rsidR="00C1056F" w:rsidRPr="00772F7C">
        <w:rPr>
          <w:rFonts w:ascii="Arial" w:hAnsi="Arial" w:cs="Arial"/>
          <w:b/>
          <w:sz w:val="22"/>
          <w:szCs w:val="22"/>
        </w:rPr>
        <w:t>“</w:t>
      </w:r>
      <w:r w:rsidRPr="00772F7C">
        <w:rPr>
          <w:rFonts w:ascii="Arial" w:hAnsi="Arial" w:cs="Arial"/>
          <w:b/>
          <w:sz w:val="22"/>
          <w:szCs w:val="22"/>
        </w:rPr>
        <w:t xml:space="preserve"> seletuskiri</w:t>
      </w:r>
    </w:p>
    <w:p w14:paraId="2C74C5F4" w14:textId="77777777" w:rsidR="00772F7C" w:rsidRPr="00772F7C" w:rsidRDefault="00772F7C" w:rsidP="0024120C">
      <w:pPr>
        <w:jc w:val="center"/>
        <w:rPr>
          <w:rFonts w:ascii="Arial" w:hAnsi="Arial" w:cs="Arial"/>
          <w:b/>
          <w:sz w:val="22"/>
          <w:szCs w:val="22"/>
        </w:rPr>
      </w:pPr>
    </w:p>
    <w:p w14:paraId="3B7CCD84" w14:textId="71712BE4" w:rsidR="00BF71A0" w:rsidRPr="000C605D" w:rsidRDefault="00BF71A0" w:rsidP="0024120C">
      <w:pPr>
        <w:tabs>
          <w:tab w:val="left" w:pos="3240"/>
        </w:tabs>
        <w:jc w:val="both"/>
        <w:rPr>
          <w:rFonts w:ascii="Arial" w:hAnsi="Arial" w:cs="Arial"/>
          <w:b/>
          <w:sz w:val="22"/>
          <w:szCs w:val="22"/>
          <w:lang w:eastAsia="et-EE"/>
        </w:rPr>
      </w:pPr>
    </w:p>
    <w:p w14:paraId="74CF6F83" w14:textId="77777777" w:rsidR="00BF71A0" w:rsidRPr="000C605D" w:rsidRDefault="002B7E38" w:rsidP="00A248DC">
      <w:pPr>
        <w:jc w:val="both"/>
        <w:rPr>
          <w:rFonts w:ascii="Arial" w:hAnsi="Arial" w:cs="Arial"/>
          <w:b/>
          <w:bCs/>
          <w:sz w:val="22"/>
          <w:szCs w:val="22"/>
          <w:lang w:eastAsia="et-EE"/>
        </w:rPr>
      </w:pPr>
      <w:r w:rsidRPr="000C605D">
        <w:rPr>
          <w:rFonts w:ascii="Arial" w:hAnsi="Arial" w:cs="Arial"/>
          <w:b/>
          <w:bCs/>
          <w:sz w:val="22"/>
          <w:szCs w:val="22"/>
          <w:lang w:eastAsia="et-EE"/>
        </w:rPr>
        <w:t xml:space="preserve">1. </w:t>
      </w:r>
      <w:r w:rsidR="00FE2EBD" w:rsidRPr="000C605D">
        <w:rPr>
          <w:rFonts w:ascii="Arial" w:hAnsi="Arial" w:cs="Arial"/>
          <w:b/>
          <w:bCs/>
          <w:sz w:val="22"/>
          <w:szCs w:val="22"/>
          <w:lang w:eastAsia="et-EE"/>
        </w:rPr>
        <w:t>Sissejuhatus</w:t>
      </w:r>
    </w:p>
    <w:p w14:paraId="54F5EDBF" w14:textId="77777777" w:rsidR="00FB305B" w:rsidRPr="000C605D" w:rsidRDefault="00FB305B" w:rsidP="00A248DC">
      <w:pPr>
        <w:jc w:val="both"/>
        <w:rPr>
          <w:rFonts w:ascii="Arial" w:hAnsi="Arial" w:cs="Arial"/>
          <w:bCs/>
          <w:sz w:val="22"/>
          <w:szCs w:val="22"/>
          <w:lang w:eastAsia="et-EE"/>
        </w:rPr>
      </w:pPr>
    </w:p>
    <w:p w14:paraId="79AEADA5" w14:textId="77777777" w:rsidR="002B7E38" w:rsidRPr="000C605D" w:rsidRDefault="002B7E38" w:rsidP="00A248DC">
      <w:pPr>
        <w:jc w:val="both"/>
        <w:rPr>
          <w:rFonts w:ascii="Arial" w:hAnsi="Arial" w:cs="Arial"/>
          <w:sz w:val="22"/>
          <w:szCs w:val="22"/>
          <w:lang w:eastAsia="et-EE"/>
        </w:rPr>
      </w:pPr>
      <w:r w:rsidRPr="000C605D">
        <w:rPr>
          <w:rFonts w:ascii="Arial" w:hAnsi="Arial" w:cs="Arial"/>
          <w:b/>
          <w:bCs/>
          <w:sz w:val="22"/>
          <w:szCs w:val="22"/>
        </w:rPr>
        <w:t>1.1. Sisukokkuvõte</w:t>
      </w:r>
    </w:p>
    <w:p w14:paraId="3D489D69" w14:textId="77777777" w:rsidR="00FB305B" w:rsidRPr="000C605D" w:rsidRDefault="00FB305B" w:rsidP="00A248DC">
      <w:pPr>
        <w:pStyle w:val="Kommentaaritekst"/>
        <w:jc w:val="both"/>
        <w:rPr>
          <w:rFonts w:ascii="Arial" w:hAnsi="Arial" w:cs="Arial"/>
          <w:sz w:val="22"/>
          <w:szCs w:val="22"/>
          <w:lang w:eastAsia="et-EE"/>
        </w:rPr>
      </w:pPr>
    </w:p>
    <w:p w14:paraId="25CB9266" w14:textId="77777777" w:rsidR="00962F45" w:rsidRPr="000C605D" w:rsidRDefault="00962F45" w:rsidP="00A248DC">
      <w:pPr>
        <w:pStyle w:val="Kommentaaritekst"/>
        <w:jc w:val="both"/>
        <w:rPr>
          <w:rFonts w:ascii="Arial" w:hAnsi="Arial" w:cs="Arial"/>
          <w:sz w:val="22"/>
          <w:szCs w:val="22"/>
          <w:lang w:eastAsia="et-EE"/>
        </w:rPr>
        <w:sectPr w:rsidR="00962F45" w:rsidRPr="000C605D" w:rsidSect="00A8180C">
          <w:type w:val="continuous"/>
          <w:pgSz w:w="11907" w:h="16840" w:code="9"/>
          <w:pgMar w:top="1134" w:right="1134" w:bottom="1134" w:left="1701" w:header="709" w:footer="709" w:gutter="0"/>
          <w:cols w:space="708"/>
          <w:titlePg/>
          <w:docGrid w:linePitch="360"/>
        </w:sectPr>
      </w:pPr>
    </w:p>
    <w:p w14:paraId="3966883D" w14:textId="438D0EFC" w:rsidR="002E4F8A" w:rsidRDefault="002629E9" w:rsidP="00613413">
      <w:pPr>
        <w:jc w:val="both"/>
        <w:rPr>
          <w:rFonts w:ascii="Arial" w:hAnsi="Arial" w:cs="Arial"/>
          <w:sz w:val="22"/>
          <w:szCs w:val="22"/>
          <w:lang w:eastAsia="et-EE"/>
        </w:rPr>
      </w:pPr>
      <w:r>
        <w:rPr>
          <w:rFonts w:ascii="Arial" w:hAnsi="Arial" w:cs="Arial"/>
          <w:sz w:val="22"/>
          <w:szCs w:val="22"/>
          <w:lang w:eastAsia="et-EE"/>
        </w:rPr>
        <w:t xml:space="preserve">Määruse </w:t>
      </w:r>
      <w:r w:rsidR="00BF08B6">
        <w:rPr>
          <w:rFonts w:ascii="Arial" w:hAnsi="Arial" w:cs="Arial"/>
          <w:sz w:val="22"/>
          <w:szCs w:val="22"/>
          <w:lang w:eastAsia="et-EE"/>
        </w:rPr>
        <w:t>muutmise</w:t>
      </w:r>
      <w:r w:rsidR="00C34C5D" w:rsidRPr="000C605D">
        <w:rPr>
          <w:rFonts w:ascii="Arial" w:hAnsi="Arial" w:cs="Arial"/>
          <w:sz w:val="22"/>
          <w:szCs w:val="22"/>
          <w:lang w:eastAsia="et-EE"/>
        </w:rPr>
        <w:t xml:space="preserve"> eesmärk on </w:t>
      </w:r>
      <w:r w:rsidR="001C55C6">
        <w:rPr>
          <w:rFonts w:ascii="Arial" w:hAnsi="Arial" w:cs="Arial"/>
          <w:sz w:val="22"/>
          <w:szCs w:val="22"/>
          <w:lang w:eastAsia="et-EE"/>
        </w:rPr>
        <w:t xml:space="preserve">täpsustada </w:t>
      </w:r>
      <w:r w:rsidR="00681346" w:rsidRPr="00681346">
        <w:rPr>
          <w:rFonts w:ascii="Arial" w:hAnsi="Arial" w:cs="Arial"/>
          <w:sz w:val="22"/>
          <w:szCs w:val="22"/>
          <w:lang w:eastAsia="et-EE"/>
        </w:rPr>
        <w:t>meditsiiniseadmete loetelu muutmise menetlus</w:t>
      </w:r>
      <w:r w:rsidR="001C55C6">
        <w:rPr>
          <w:rFonts w:ascii="Arial" w:hAnsi="Arial" w:cs="Arial"/>
          <w:sz w:val="22"/>
          <w:szCs w:val="22"/>
          <w:lang w:eastAsia="et-EE"/>
        </w:rPr>
        <w:t>t</w:t>
      </w:r>
      <w:r w:rsidR="00604446">
        <w:rPr>
          <w:rFonts w:ascii="Arial" w:hAnsi="Arial" w:cs="Arial"/>
          <w:sz w:val="22"/>
          <w:szCs w:val="22"/>
          <w:lang w:eastAsia="et-EE"/>
        </w:rPr>
        <w:t xml:space="preserve"> ja korraldada</w:t>
      </w:r>
      <w:r w:rsidR="00681346" w:rsidRPr="00681346">
        <w:rPr>
          <w:rFonts w:ascii="Arial" w:hAnsi="Arial" w:cs="Arial"/>
          <w:sz w:val="22"/>
          <w:szCs w:val="22"/>
          <w:lang w:eastAsia="et-EE"/>
        </w:rPr>
        <w:t xml:space="preserve"> hindamisprotsessi sujuvam</w:t>
      </w:r>
      <w:r w:rsidR="0015663F">
        <w:rPr>
          <w:rFonts w:ascii="Arial" w:hAnsi="Arial" w:cs="Arial"/>
          <w:sz w:val="22"/>
          <w:szCs w:val="22"/>
          <w:lang w:eastAsia="et-EE"/>
        </w:rPr>
        <w:t>alt.</w:t>
      </w:r>
      <w:r w:rsidR="00044B56">
        <w:rPr>
          <w:rFonts w:ascii="Arial" w:hAnsi="Arial" w:cs="Arial"/>
          <w:sz w:val="22"/>
          <w:szCs w:val="22"/>
          <w:lang w:eastAsia="et-EE"/>
        </w:rPr>
        <w:t xml:space="preserve"> </w:t>
      </w:r>
      <w:r w:rsidR="00892E55">
        <w:rPr>
          <w:rFonts w:ascii="Arial" w:hAnsi="Arial" w:cs="Arial"/>
          <w:sz w:val="22"/>
          <w:szCs w:val="22"/>
          <w:lang w:eastAsia="et-EE"/>
        </w:rPr>
        <w:t>Üheks lihtsustuseks on</w:t>
      </w:r>
      <w:r w:rsidR="00E87102" w:rsidRPr="00E87102">
        <w:rPr>
          <w:rFonts w:ascii="Arial" w:hAnsi="Arial" w:cs="Arial"/>
          <w:sz w:val="22"/>
          <w:szCs w:val="22"/>
          <w:lang w:eastAsia="et-EE"/>
        </w:rPr>
        <w:t xml:space="preserve"> </w:t>
      </w:r>
      <w:r w:rsidR="00D000C7">
        <w:rPr>
          <w:rFonts w:ascii="Arial" w:hAnsi="Arial" w:cs="Arial"/>
          <w:sz w:val="22"/>
          <w:szCs w:val="22"/>
          <w:lang w:eastAsia="et-EE"/>
        </w:rPr>
        <w:t xml:space="preserve">Ravimiameti poolt </w:t>
      </w:r>
      <w:r w:rsidR="0002740D">
        <w:rPr>
          <w:rFonts w:ascii="Arial" w:hAnsi="Arial" w:cs="Arial"/>
          <w:sz w:val="22"/>
          <w:szCs w:val="22"/>
          <w:lang w:eastAsia="et-EE"/>
        </w:rPr>
        <w:t>arvamuse andmise</w:t>
      </w:r>
      <w:r w:rsidR="00E87102" w:rsidRPr="00E87102">
        <w:rPr>
          <w:rFonts w:ascii="Arial" w:hAnsi="Arial" w:cs="Arial"/>
          <w:sz w:val="22"/>
          <w:szCs w:val="22"/>
          <w:lang w:eastAsia="et-EE"/>
        </w:rPr>
        <w:t xml:space="preserve"> kohustuslik</w:t>
      </w:r>
      <w:r w:rsidR="00F55B04">
        <w:rPr>
          <w:rFonts w:ascii="Arial" w:hAnsi="Arial" w:cs="Arial"/>
          <w:sz w:val="22"/>
          <w:szCs w:val="22"/>
          <w:lang w:eastAsia="et-EE"/>
        </w:rPr>
        <w:t>us</w:t>
      </w:r>
      <w:r w:rsidR="00892E55">
        <w:rPr>
          <w:rFonts w:ascii="Arial" w:hAnsi="Arial" w:cs="Arial"/>
          <w:sz w:val="22"/>
          <w:szCs w:val="22"/>
          <w:lang w:eastAsia="et-EE"/>
        </w:rPr>
        <w:t>se asendamine</w:t>
      </w:r>
      <w:r w:rsidR="00E87102" w:rsidRPr="00E87102">
        <w:rPr>
          <w:rFonts w:ascii="Arial" w:hAnsi="Arial" w:cs="Arial"/>
          <w:sz w:val="22"/>
          <w:szCs w:val="22"/>
          <w:lang w:eastAsia="et-EE"/>
        </w:rPr>
        <w:t xml:space="preserve"> vajadus</w:t>
      </w:r>
      <w:r w:rsidR="00CB3BFE">
        <w:rPr>
          <w:rFonts w:ascii="Arial" w:hAnsi="Arial" w:cs="Arial"/>
          <w:sz w:val="22"/>
          <w:szCs w:val="22"/>
          <w:lang w:eastAsia="et-EE"/>
        </w:rPr>
        <w:t>põhisusega</w:t>
      </w:r>
      <w:r w:rsidR="00E87102" w:rsidRPr="00E87102">
        <w:rPr>
          <w:rFonts w:ascii="Arial" w:hAnsi="Arial" w:cs="Arial"/>
          <w:sz w:val="22"/>
          <w:szCs w:val="22"/>
          <w:lang w:eastAsia="et-EE"/>
        </w:rPr>
        <w:t>.</w:t>
      </w:r>
    </w:p>
    <w:p w14:paraId="2AE98BE8" w14:textId="77777777" w:rsidR="00EA1073" w:rsidRDefault="00EA1073" w:rsidP="00613413">
      <w:pPr>
        <w:jc w:val="both"/>
        <w:rPr>
          <w:rFonts w:ascii="Arial" w:hAnsi="Arial" w:cs="Arial"/>
          <w:sz w:val="22"/>
          <w:szCs w:val="22"/>
          <w:lang w:eastAsia="et-EE"/>
        </w:rPr>
      </w:pPr>
    </w:p>
    <w:p w14:paraId="4893E2B3" w14:textId="637A4F71" w:rsidR="009569EC" w:rsidRDefault="00950B7F" w:rsidP="00613413">
      <w:pPr>
        <w:jc w:val="both"/>
        <w:rPr>
          <w:rFonts w:ascii="Arial" w:hAnsi="Arial" w:cs="Arial"/>
          <w:sz w:val="22"/>
          <w:szCs w:val="22"/>
          <w:lang w:eastAsia="et-EE"/>
        </w:rPr>
      </w:pPr>
      <w:r w:rsidRPr="00950B7F">
        <w:rPr>
          <w:rFonts w:ascii="Arial" w:hAnsi="Arial" w:cs="Arial"/>
          <w:sz w:val="22"/>
          <w:szCs w:val="22"/>
          <w:lang w:eastAsia="et-EE"/>
        </w:rPr>
        <w:t>Lisaks</w:t>
      </w:r>
      <w:r w:rsidRPr="00950B7F" w:rsidDel="00B03EE4">
        <w:rPr>
          <w:rFonts w:ascii="Arial" w:hAnsi="Arial" w:cs="Arial"/>
          <w:sz w:val="22"/>
          <w:szCs w:val="22"/>
          <w:lang w:eastAsia="et-EE"/>
        </w:rPr>
        <w:t xml:space="preserve"> </w:t>
      </w:r>
      <w:r w:rsidR="005B3541">
        <w:rPr>
          <w:rFonts w:ascii="Arial" w:hAnsi="Arial" w:cs="Arial"/>
          <w:sz w:val="22"/>
          <w:szCs w:val="22"/>
          <w:lang w:eastAsia="et-EE"/>
        </w:rPr>
        <w:t>täpsustatakse</w:t>
      </w:r>
      <w:r w:rsidR="00B03EE4">
        <w:rPr>
          <w:rFonts w:ascii="Arial" w:hAnsi="Arial" w:cs="Arial"/>
          <w:sz w:val="22"/>
          <w:szCs w:val="22"/>
          <w:lang w:eastAsia="et-EE"/>
        </w:rPr>
        <w:t xml:space="preserve">, et </w:t>
      </w:r>
      <w:r w:rsidRPr="00950B7F">
        <w:rPr>
          <w:rFonts w:ascii="Arial" w:hAnsi="Arial" w:cs="Arial"/>
          <w:sz w:val="22"/>
          <w:szCs w:val="22"/>
          <w:lang w:eastAsia="et-EE"/>
        </w:rPr>
        <w:t>meditsiiniseadmete loetelu saab muuta üksnes juhul, kui seade on registreeritud meditsiiniseadmete ja abivahendite andmekogus (</w:t>
      </w:r>
      <w:r>
        <w:rPr>
          <w:rFonts w:ascii="Arial" w:hAnsi="Arial" w:cs="Arial"/>
          <w:sz w:val="22"/>
          <w:szCs w:val="22"/>
          <w:lang w:eastAsia="et-EE"/>
        </w:rPr>
        <w:t xml:space="preserve">edaspidi </w:t>
      </w:r>
      <w:r w:rsidRPr="00950B7F">
        <w:rPr>
          <w:rFonts w:ascii="Arial" w:hAnsi="Arial" w:cs="Arial"/>
          <w:sz w:val="22"/>
          <w:szCs w:val="22"/>
          <w:lang w:eastAsia="et-EE"/>
        </w:rPr>
        <w:t xml:space="preserve">MSA), mis võimaldab tugineda </w:t>
      </w:r>
      <w:r w:rsidRPr="001173A3">
        <w:rPr>
          <w:rFonts w:ascii="Arial" w:hAnsi="Arial" w:cs="Arial"/>
          <w:sz w:val="22"/>
          <w:szCs w:val="22"/>
          <w:lang w:eastAsia="et-EE"/>
        </w:rPr>
        <w:t>andmekogus</w:t>
      </w:r>
      <w:r w:rsidRPr="00950B7F">
        <w:rPr>
          <w:rFonts w:ascii="Arial" w:hAnsi="Arial" w:cs="Arial"/>
          <w:sz w:val="22"/>
          <w:szCs w:val="22"/>
          <w:lang w:eastAsia="et-EE"/>
        </w:rPr>
        <w:t xml:space="preserve"> sisalduvatele andmetele ning vähendab dubleeriva teabe esitamist.</w:t>
      </w:r>
    </w:p>
    <w:p w14:paraId="2745948B" w14:textId="77777777" w:rsidR="009569EC" w:rsidRDefault="009569EC" w:rsidP="00613413">
      <w:pPr>
        <w:jc w:val="both"/>
        <w:rPr>
          <w:rFonts w:ascii="Arial" w:hAnsi="Arial" w:cs="Arial"/>
          <w:sz w:val="22"/>
          <w:szCs w:val="22"/>
          <w:lang w:eastAsia="et-EE"/>
        </w:rPr>
      </w:pPr>
    </w:p>
    <w:p w14:paraId="03BBB345" w14:textId="4A8E401B" w:rsidR="007314E8" w:rsidRPr="00D5389E" w:rsidRDefault="00CC1479" w:rsidP="00613413">
      <w:pPr>
        <w:jc w:val="both"/>
        <w:rPr>
          <w:rFonts w:ascii="Arial" w:hAnsi="Arial" w:cs="Arial"/>
          <w:sz w:val="22"/>
          <w:szCs w:val="22"/>
          <w:lang w:eastAsia="et-EE"/>
        </w:rPr>
      </w:pPr>
      <w:r w:rsidRPr="00DC56A6">
        <w:rPr>
          <w:rFonts w:ascii="Arial" w:hAnsi="Arial" w:cs="Arial"/>
          <w:sz w:val="22"/>
          <w:szCs w:val="22"/>
          <w:lang w:eastAsia="et-EE"/>
        </w:rPr>
        <w:t xml:space="preserve">Samuti </w:t>
      </w:r>
      <w:r w:rsidRPr="00190E55">
        <w:rPr>
          <w:rFonts w:ascii="Arial" w:hAnsi="Arial" w:cs="Arial"/>
          <w:sz w:val="22"/>
          <w:szCs w:val="22"/>
          <w:lang w:eastAsia="et-EE"/>
        </w:rPr>
        <w:t>täpsustatakse Tervisekassa rolli kriteeriumi</w:t>
      </w:r>
      <w:r w:rsidR="00102ECF">
        <w:rPr>
          <w:rFonts w:ascii="Arial" w:hAnsi="Arial" w:cs="Arial"/>
          <w:sz w:val="22"/>
          <w:szCs w:val="22"/>
          <w:lang w:eastAsia="et-EE"/>
        </w:rPr>
        <w:t>d</w:t>
      </w:r>
      <w:r w:rsidRPr="00190E55">
        <w:rPr>
          <w:rFonts w:ascii="Arial" w:hAnsi="Arial" w:cs="Arial"/>
          <w:sz w:val="22"/>
          <w:szCs w:val="22"/>
          <w:lang w:eastAsia="et-EE"/>
        </w:rPr>
        <w:t>ele vastavuse hindamisel ning kehtestatakse meditsiiniseadmete loetelu muutmise lihtsustatud kord</w:t>
      </w:r>
      <w:r w:rsidR="004D07AE">
        <w:rPr>
          <w:rFonts w:ascii="Arial" w:hAnsi="Arial" w:cs="Arial"/>
          <w:sz w:val="22"/>
          <w:szCs w:val="22"/>
          <w:lang w:eastAsia="et-EE"/>
        </w:rPr>
        <w:t xml:space="preserve"> </w:t>
      </w:r>
      <w:r w:rsidR="00226D0C">
        <w:rPr>
          <w:rFonts w:ascii="Arial" w:hAnsi="Arial" w:cs="Arial"/>
          <w:sz w:val="22"/>
          <w:szCs w:val="22"/>
          <w:lang w:eastAsia="et-EE"/>
        </w:rPr>
        <w:t xml:space="preserve">nendeks </w:t>
      </w:r>
      <w:r w:rsidR="00C22FE1" w:rsidRPr="00C22FE1">
        <w:rPr>
          <w:rFonts w:ascii="Arial" w:hAnsi="Arial" w:cs="Arial"/>
          <w:sz w:val="22"/>
          <w:szCs w:val="22"/>
          <w:lang w:eastAsia="et-EE"/>
        </w:rPr>
        <w:t>juhtudeks, ku</w:t>
      </w:r>
      <w:r w:rsidR="00226D0C">
        <w:rPr>
          <w:rFonts w:ascii="Arial" w:hAnsi="Arial" w:cs="Arial"/>
          <w:sz w:val="22"/>
          <w:szCs w:val="22"/>
          <w:lang w:eastAsia="et-EE"/>
        </w:rPr>
        <w:t>i</w:t>
      </w:r>
      <w:r w:rsidR="00C22FE1" w:rsidRPr="00C22FE1">
        <w:rPr>
          <w:rFonts w:ascii="Arial" w:hAnsi="Arial" w:cs="Arial"/>
          <w:sz w:val="22"/>
          <w:szCs w:val="22"/>
          <w:lang w:eastAsia="et-EE"/>
        </w:rPr>
        <w:t xml:space="preserve"> muudatus tehakse juba loetellu kantud meditsiiniseadme rühma ja </w:t>
      </w:r>
      <w:r w:rsidR="00EE08F1">
        <w:rPr>
          <w:rFonts w:ascii="Arial" w:hAnsi="Arial" w:cs="Arial"/>
          <w:sz w:val="22"/>
          <w:szCs w:val="22"/>
          <w:lang w:eastAsia="et-EE"/>
        </w:rPr>
        <w:t>selle</w:t>
      </w:r>
      <w:r w:rsidR="00EE08F1" w:rsidRPr="00C22FE1">
        <w:rPr>
          <w:rFonts w:ascii="Arial" w:hAnsi="Arial" w:cs="Arial"/>
          <w:sz w:val="22"/>
          <w:szCs w:val="22"/>
          <w:lang w:eastAsia="et-EE"/>
        </w:rPr>
        <w:t xml:space="preserve"> </w:t>
      </w:r>
      <w:r w:rsidR="00C22FE1" w:rsidRPr="00C22FE1">
        <w:rPr>
          <w:rFonts w:ascii="Arial" w:hAnsi="Arial" w:cs="Arial"/>
          <w:sz w:val="22"/>
          <w:szCs w:val="22"/>
          <w:lang w:eastAsia="et-EE"/>
        </w:rPr>
        <w:t xml:space="preserve">nimetuse piires või kui </w:t>
      </w:r>
      <w:r w:rsidR="00E56A34">
        <w:rPr>
          <w:rFonts w:ascii="Arial" w:hAnsi="Arial" w:cs="Arial"/>
          <w:sz w:val="22"/>
          <w:szCs w:val="22"/>
          <w:lang w:eastAsia="et-EE"/>
        </w:rPr>
        <w:t>muudatus puudutab</w:t>
      </w:r>
      <w:r w:rsidR="00C22FE1" w:rsidRPr="00C22FE1">
        <w:rPr>
          <w:rFonts w:ascii="Arial" w:hAnsi="Arial" w:cs="Arial"/>
          <w:sz w:val="22"/>
          <w:szCs w:val="22"/>
          <w:lang w:eastAsia="et-EE"/>
        </w:rPr>
        <w:t xml:space="preserve"> toodet, mis on </w:t>
      </w:r>
      <w:r w:rsidR="00376E6B">
        <w:rPr>
          <w:rFonts w:ascii="Arial" w:hAnsi="Arial" w:cs="Arial"/>
          <w:sz w:val="22"/>
          <w:szCs w:val="22"/>
          <w:lang w:eastAsia="et-EE"/>
        </w:rPr>
        <w:t xml:space="preserve">juba </w:t>
      </w:r>
      <w:r w:rsidR="00E56A34">
        <w:rPr>
          <w:rFonts w:ascii="Arial" w:hAnsi="Arial" w:cs="Arial"/>
          <w:sz w:val="22"/>
          <w:szCs w:val="22"/>
          <w:lang w:eastAsia="et-EE"/>
        </w:rPr>
        <w:t>var</w:t>
      </w:r>
      <w:r w:rsidR="00376E6B">
        <w:rPr>
          <w:rFonts w:ascii="Arial" w:hAnsi="Arial" w:cs="Arial"/>
          <w:sz w:val="22"/>
          <w:szCs w:val="22"/>
          <w:lang w:eastAsia="et-EE"/>
        </w:rPr>
        <w:t>em</w:t>
      </w:r>
      <w:r w:rsidR="00C22FE1" w:rsidRPr="00C22FE1">
        <w:rPr>
          <w:rFonts w:ascii="Arial" w:hAnsi="Arial" w:cs="Arial"/>
          <w:sz w:val="22"/>
          <w:szCs w:val="22"/>
          <w:lang w:eastAsia="et-EE"/>
        </w:rPr>
        <w:t xml:space="preserve"> sotsiaalsüsteemis hüvitatavate abivahendite loetellu</w:t>
      </w:r>
      <w:r w:rsidR="000D3812">
        <w:rPr>
          <w:rFonts w:ascii="Arial" w:hAnsi="Arial" w:cs="Arial"/>
          <w:sz w:val="22"/>
          <w:szCs w:val="22"/>
          <w:lang w:eastAsia="et-EE"/>
        </w:rPr>
        <w:t xml:space="preserve"> </w:t>
      </w:r>
      <w:r w:rsidR="000D3812" w:rsidRPr="00C22FE1">
        <w:rPr>
          <w:rFonts w:ascii="Arial" w:hAnsi="Arial" w:cs="Arial"/>
          <w:sz w:val="22"/>
          <w:szCs w:val="22"/>
          <w:lang w:eastAsia="et-EE"/>
        </w:rPr>
        <w:t>kantud</w:t>
      </w:r>
      <w:r w:rsidR="00C22FE1" w:rsidRPr="00C22FE1">
        <w:rPr>
          <w:rFonts w:ascii="Arial" w:hAnsi="Arial" w:cs="Arial"/>
          <w:sz w:val="22"/>
          <w:szCs w:val="22"/>
          <w:lang w:eastAsia="et-EE"/>
        </w:rPr>
        <w:t>.</w:t>
      </w:r>
    </w:p>
    <w:p w14:paraId="72057FB2" w14:textId="77777777" w:rsidR="007D51CD" w:rsidRDefault="007D51CD" w:rsidP="00C34C5D">
      <w:pPr>
        <w:pStyle w:val="Kommentaaritekst"/>
        <w:jc w:val="both"/>
        <w:rPr>
          <w:rFonts w:ascii="Arial" w:hAnsi="Arial" w:cs="Arial"/>
          <w:sz w:val="22"/>
          <w:szCs w:val="22"/>
          <w:lang w:eastAsia="et-EE"/>
        </w:rPr>
      </w:pPr>
    </w:p>
    <w:p w14:paraId="308CBC55" w14:textId="1592F61C" w:rsidR="007D51CD" w:rsidRDefault="00BD606F" w:rsidP="00C34C5D">
      <w:pPr>
        <w:pStyle w:val="Kommentaaritekst"/>
        <w:jc w:val="both"/>
        <w:rPr>
          <w:rFonts w:ascii="Arial" w:hAnsi="Arial" w:cs="Arial"/>
          <w:sz w:val="22"/>
          <w:szCs w:val="22"/>
          <w:lang w:eastAsia="et-EE"/>
        </w:rPr>
      </w:pPr>
      <w:r>
        <w:rPr>
          <w:rFonts w:ascii="Arial" w:hAnsi="Arial" w:cs="Arial"/>
          <w:sz w:val="22"/>
          <w:szCs w:val="22"/>
          <w:lang w:eastAsia="et-EE"/>
        </w:rPr>
        <w:t>Määruse</w:t>
      </w:r>
      <w:r w:rsidR="007D51CD" w:rsidRPr="007D51CD">
        <w:rPr>
          <w:rFonts w:ascii="Arial" w:hAnsi="Arial" w:cs="Arial"/>
          <w:sz w:val="22"/>
          <w:szCs w:val="22"/>
          <w:lang w:eastAsia="et-EE"/>
        </w:rPr>
        <w:t xml:space="preserve">l on eeskätt mõju Tervisekassa ja Ravimiameti tööprotsessidele, kuna senine kohustuslik </w:t>
      </w:r>
      <w:r w:rsidR="009E152B">
        <w:rPr>
          <w:rFonts w:ascii="Arial" w:hAnsi="Arial" w:cs="Arial"/>
          <w:sz w:val="22"/>
          <w:szCs w:val="22"/>
          <w:lang w:eastAsia="et-EE"/>
        </w:rPr>
        <w:t xml:space="preserve">Ravimiameti arvamuse esitamine </w:t>
      </w:r>
      <w:r w:rsidR="007D51CD" w:rsidRPr="007D51CD">
        <w:rPr>
          <w:rFonts w:ascii="Arial" w:hAnsi="Arial" w:cs="Arial"/>
          <w:sz w:val="22"/>
          <w:szCs w:val="22"/>
          <w:lang w:eastAsia="et-EE"/>
        </w:rPr>
        <w:t xml:space="preserve">asendub vajaduspõhise hinnangu </w:t>
      </w:r>
      <w:r w:rsidR="008A56A7">
        <w:rPr>
          <w:rFonts w:ascii="Arial" w:hAnsi="Arial" w:cs="Arial"/>
          <w:sz w:val="22"/>
          <w:szCs w:val="22"/>
          <w:lang w:eastAsia="et-EE"/>
        </w:rPr>
        <w:t>andmis</w:t>
      </w:r>
      <w:r w:rsidR="008A56A7" w:rsidRPr="007D51CD">
        <w:rPr>
          <w:rFonts w:ascii="Arial" w:hAnsi="Arial" w:cs="Arial"/>
          <w:sz w:val="22"/>
          <w:szCs w:val="22"/>
          <w:lang w:eastAsia="et-EE"/>
        </w:rPr>
        <w:t>ega</w:t>
      </w:r>
      <w:r w:rsidR="00144DF3">
        <w:rPr>
          <w:rFonts w:ascii="Arial" w:hAnsi="Arial" w:cs="Arial"/>
          <w:sz w:val="22"/>
          <w:szCs w:val="22"/>
          <w:lang w:eastAsia="et-EE"/>
        </w:rPr>
        <w:t xml:space="preserve"> (</w:t>
      </w:r>
      <w:r w:rsidR="00A34A99">
        <w:rPr>
          <w:rFonts w:ascii="Arial" w:hAnsi="Arial" w:cs="Arial"/>
          <w:sz w:val="22"/>
          <w:szCs w:val="22"/>
          <w:lang w:eastAsia="et-EE"/>
        </w:rPr>
        <w:t>rakendub</w:t>
      </w:r>
      <w:r w:rsidR="00144DF3" w:rsidRPr="00144DF3">
        <w:rPr>
          <w:rFonts w:ascii="Arial" w:hAnsi="Arial" w:cs="Arial"/>
          <w:sz w:val="22"/>
          <w:szCs w:val="22"/>
          <w:lang w:eastAsia="et-EE"/>
        </w:rPr>
        <w:t xml:space="preserve"> 1.06.2026)</w:t>
      </w:r>
      <w:r w:rsidR="008509CB">
        <w:rPr>
          <w:rFonts w:ascii="Arial" w:hAnsi="Arial" w:cs="Arial"/>
          <w:sz w:val="22"/>
          <w:szCs w:val="22"/>
          <w:lang w:eastAsia="et-EE"/>
        </w:rPr>
        <w:t xml:space="preserve"> </w:t>
      </w:r>
      <w:r w:rsidR="007D51CD" w:rsidRPr="007D51CD">
        <w:rPr>
          <w:rFonts w:ascii="Arial" w:hAnsi="Arial" w:cs="Arial"/>
          <w:sz w:val="22"/>
          <w:szCs w:val="22"/>
          <w:lang w:eastAsia="et-EE"/>
        </w:rPr>
        <w:t>ning osa muudatusi on võimalik menetleda lihtsustatud korras.</w:t>
      </w:r>
    </w:p>
    <w:p w14:paraId="7EACB47F" w14:textId="77777777" w:rsidR="007441C7" w:rsidRDefault="007441C7" w:rsidP="00C34C5D">
      <w:pPr>
        <w:pStyle w:val="Kommentaaritekst"/>
        <w:jc w:val="both"/>
        <w:rPr>
          <w:rFonts w:ascii="Arial" w:hAnsi="Arial" w:cs="Arial"/>
          <w:sz w:val="22"/>
          <w:szCs w:val="22"/>
          <w:lang w:eastAsia="et-EE"/>
        </w:rPr>
      </w:pPr>
    </w:p>
    <w:p w14:paraId="1AB33AF4" w14:textId="407A3AB1" w:rsidR="00856F77" w:rsidRDefault="00E34447" w:rsidP="00856F77">
      <w:pPr>
        <w:pStyle w:val="Kommentaaritekst"/>
        <w:jc w:val="both"/>
        <w:rPr>
          <w:rFonts w:ascii="Arial" w:hAnsi="Arial" w:cs="Arial"/>
          <w:sz w:val="22"/>
          <w:szCs w:val="22"/>
          <w:lang w:eastAsia="et-EE"/>
        </w:rPr>
      </w:pPr>
      <w:r>
        <w:rPr>
          <w:rFonts w:ascii="Arial" w:hAnsi="Arial" w:cs="Arial"/>
          <w:sz w:val="22"/>
          <w:szCs w:val="22"/>
          <w:lang w:eastAsia="et-EE"/>
        </w:rPr>
        <w:t>Määrus</w:t>
      </w:r>
      <w:r w:rsidR="00CD098B" w:rsidRPr="13AD63A7">
        <w:rPr>
          <w:rFonts w:ascii="Arial" w:hAnsi="Arial" w:cs="Arial"/>
          <w:sz w:val="22"/>
          <w:szCs w:val="22"/>
          <w:lang w:eastAsia="et-EE"/>
        </w:rPr>
        <w:t xml:space="preserve"> ei muuda kindlustatud isikute hüvitise saamise põhiõigusi. </w:t>
      </w:r>
      <w:r>
        <w:rPr>
          <w:rFonts w:ascii="Arial" w:hAnsi="Arial" w:cs="Arial"/>
          <w:sz w:val="22"/>
          <w:szCs w:val="22"/>
          <w:lang w:eastAsia="et-EE"/>
        </w:rPr>
        <w:t>Määrus</w:t>
      </w:r>
      <w:r w:rsidR="00CD098B" w:rsidRPr="13AD63A7">
        <w:rPr>
          <w:rFonts w:ascii="Arial" w:hAnsi="Arial" w:cs="Arial"/>
          <w:sz w:val="22"/>
          <w:szCs w:val="22"/>
          <w:lang w:eastAsia="et-EE"/>
        </w:rPr>
        <w:t xml:space="preserve"> ei too ettevõtjatele kaasa uusi ülesandeid ega täiendavaid andmete esitamise kohustusi. Meditsiiniseadmete registreerimine MSA</w:t>
      </w:r>
      <w:r w:rsidR="003B3D79">
        <w:rPr>
          <w:rFonts w:ascii="Arial" w:hAnsi="Arial" w:cs="Arial"/>
          <w:sz w:val="22"/>
          <w:szCs w:val="22"/>
          <w:lang w:eastAsia="et-EE"/>
        </w:rPr>
        <w:t>-</w:t>
      </w:r>
      <w:r w:rsidR="00CD098B" w:rsidRPr="13AD63A7">
        <w:rPr>
          <w:rFonts w:ascii="Arial" w:hAnsi="Arial" w:cs="Arial"/>
          <w:sz w:val="22"/>
          <w:szCs w:val="22"/>
          <w:lang w:eastAsia="et-EE"/>
        </w:rPr>
        <w:t xml:space="preserve">s on kehtivate õigusnormide kohaselt juba ettevõtja tavapärane kohustus ning loetelu muutmise taotluse esitamine toimub ettevõtja enda algatusel. </w:t>
      </w:r>
      <w:r w:rsidR="00F561ED">
        <w:rPr>
          <w:rFonts w:ascii="Arial" w:hAnsi="Arial" w:cs="Arial"/>
          <w:sz w:val="22"/>
          <w:szCs w:val="22"/>
          <w:lang w:eastAsia="et-EE"/>
        </w:rPr>
        <w:t>Määrus</w:t>
      </w:r>
      <w:r w:rsidR="00CD098B" w:rsidRPr="13AD63A7">
        <w:rPr>
          <w:rFonts w:ascii="Arial" w:hAnsi="Arial" w:cs="Arial"/>
          <w:sz w:val="22"/>
          <w:szCs w:val="22"/>
          <w:lang w:eastAsia="et-EE"/>
        </w:rPr>
        <w:t xml:space="preserve"> aitab vältida</w:t>
      </w:r>
      <w:r w:rsidR="35A89354" w:rsidRPr="13AD63A7">
        <w:rPr>
          <w:rFonts w:ascii="Arial" w:hAnsi="Arial" w:cs="Arial"/>
          <w:sz w:val="22"/>
          <w:szCs w:val="22"/>
          <w:lang w:eastAsia="et-EE"/>
        </w:rPr>
        <w:t xml:space="preserve"> ettevõtjate poolt</w:t>
      </w:r>
      <w:r w:rsidR="00CD098B" w:rsidRPr="13AD63A7">
        <w:rPr>
          <w:rFonts w:ascii="Arial" w:hAnsi="Arial" w:cs="Arial"/>
          <w:sz w:val="22"/>
          <w:szCs w:val="22"/>
          <w:lang w:eastAsia="et-EE"/>
        </w:rPr>
        <w:t xml:space="preserve"> samade andmete mitmekordset esitamist ning lihtsustab andmete haldamist.</w:t>
      </w:r>
      <w:r w:rsidR="00856F77" w:rsidRPr="00856F77">
        <w:rPr>
          <w:rFonts w:ascii="Arial" w:hAnsi="Arial" w:cs="Arial"/>
          <w:sz w:val="22"/>
          <w:szCs w:val="22"/>
          <w:lang w:eastAsia="et-EE"/>
        </w:rPr>
        <w:t xml:space="preserve"> </w:t>
      </w:r>
      <w:r w:rsidR="00856F77">
        <w:rPr>
          <w:rFonts w:ascii="Arial" w:hAnsi="Arial" w:cs="Arial"/>
          <w:sz w:val="22"/>
          <w:szCs w:val="22"/>
          <w:lang w:eastAsia="et-EE"/>
        </w:rPr>
        <w:t xml:space="preserve">Optimaalsemad Ravimiameti ja Tervisekassa protsessid omavad bürokraatiat vähendavat mõju taotlusi esitavatele ettevõtetele, sest taotluste hindamine </w:t>
      </w:r>
      <w:r w:rsidR="00F21888">
        <w:rPr>
          <w:rFonts w:ascii="Arial" w:hAnsi="Arial" w:cs="Arial"/>
          <w:sz w:val="22"/>
          <w:szCs w:val="22"/>
          <w:lang w:eastAsia="et-EE"/>
        </w:rPr>
        <w:t xml:space="preserve">kiireneb </w:t>
      </w:r>
      <w:r w:rsidR="00856F77">
        <w:rPr>
          <w:rFonts w:ascii="Arial" w:hAnsi="Arial" w:cs="Arial"/>
          <w:sz w:val="22"/>
          <w:szCs w:val="22"/>
          <w:lang w:eastAsia="et-EE"/>
        </w:rPr>
        <w:t>ning lihtsustatud menetluste</w:t>
      </w:r>
      <w:r w:rsidR="008C098A">
        <w:rPr>
          <w:rFonts w:ascii="Arial" w:hAnsi="Arial" w:cs="Arial"/>
          <w:sz w:val="22"/>
          <w:szCs w:val="22"/>
          <w:lang w:eastAsia="et-EE"/>
        </w:rPr>
        <w:t xml:space="preserve"> korral</w:t>
      </w:r>
      <w:r w:rsidR="00856F77">
        <w:rPr>
          <w:rFonts w:ascii="Arial" w:hAnsi="Arial" w:cs="Arial"/>
          <w:sz w:val="22"/>
          <w:szCs w:val="22"/>
          <w:lang w:eastAsia="et-EE"/>
        </w:rPr>
        <w:t xml:space="preserve">, mis moodustavad </w:t>
      </w:r>
      <w:r w:rsidR="008175CF">
        <w:rPr>
          <w:rFonts w:ascii="Arial" w:hAnsi="Arial" w:cs="Arial"/>
          <w:sz w:val="22"/>
          <w:szCs w:val="22"/>
          <w:lang w:eastAsia="et-EE"/>
        </w:rPr>
        <w:t>suurema osa</w:t>
      </w:r>
      <w:r w:rsidR="004B7E79">
        <w:rPr>
          <w:rFonts w:ascii="Arial" w:hAnsi="Arial" w:cs="Arial"/>
          <w:sz w:val="22"/>
          <w:szCs w:val="22"/>
          <w:lang w:eastAsia="et-EE"/>
        </w:rPr>
        <w:t xml:space="preserve"> menetlustest,</w:t>
      </w:r>
      <w:r w:rsidR="00856F77">
        <w:rPr>
          <w:rFonts w:ascii="Arial" w:hAnsi="Arial" w:cs="Arial"/>
          <w:sz w:val="22"/>
          <w:szCs w:val="22"/>
          <w:lang w:eastAsia="et-EE"/>
        </w:rPr>
        <w:t xml:space="preserve"> väheneb ettevõtete esitatavate andmete maht.</w:t>
      </w:r>
    </w:p>
    <w:p w14:paraId="579EC6CF" w14:textId="77777777" w:rsidR="00C71E98" w:rsidRPr="000C605D" w:rsidRDefault="00C71E98" w:rsidP="00C34C5D">
      <w:pPr>
        <w:pStyle w:val="Kommentaaritekst"/>
        <w:jc w:val="both"/>
        <w:rPr>
          <w:rFonts w:ascii="Arial" w:hAnsi="Arial" w:cs="Arial"/>
          <w:sz w:val="22"/>
          <w:szCs w:val="22"/>
          <w:lang w:eastAsia="et-EE"/>
        </w:rPr>
      </w:pPr>
    </w:p>
    <w:p w14:paraId="0C7B2872" w14:textId="40584F59" w:rsidR="002B7E38" w:rsidRPr="000C605D" w:rsidRDefault="002B7E38" w:rsidP="00A248DC">
      <w:pPr>
        <w:jc w:val="both"/>
        <w:rPr>
          <w:rFonts w:ascii="Arial" w:hAnsi="Arial" w:cs="Arial"/>
          <w:b/>
          <w:bCs/>
          <w:sz w:val="22"/>
          <w:szCs w:val="22"/>
        </w:rPr>
      </w:pPr>
      <w:r w:rsidRPr="000C605D">
        <w:rPr>
          <w:rFonts w:ascii="Arial" w:hAnsi="Arial" w:cs="Arial"/>
          <w:b/>
          <w:bCs/>
          <w:sz w:val="22"/>
          <w:szCs w:val="22"/>
        </w:rPr>
        <w:t xml:space="preserve">1.2. </w:t>
      </w:r>
      <w:r w:rsidR="00E34447">
        <w:rPr>
          <w:rFonts w:ascii="Arial" w:hAnsi="Arial" w:cs="Arial"/>
          <w:b/>
          <w:bCs/>
          <w:sz w:val="22"/>
          <w:szCs w:val="22"/>
        </w:rPr>
        <w:t>Määruse</w:t>
      </w:r>
      <w:r w:rsidRPr="000C605D">
        <w:rPr>
          <w:rFonts w:ascii="Arial" w:hAnsi="Arial" w:cs="Arial"/>
          <w:b/>
          <w:bCs/>
          <w:sz w:val="22"/>
          <w:szCs w:val="22"/>
        </w:rPr>
        <w:t xml:space="preserve"> ettevalmistaja</w:t>
      </w:r>
    </w:p>
    <w:p w14:paraId="6BCB6305" w14:textId="77777777" w:rsidR="00FB305B" w:rsidRPr="000C605D" w:rsidRDefault="00FB305B" w:rsidP="00A248DC">
      <w:pPr>
        <w:jc w:val="both"/>
        <w:rPr>
          <w:rFonts w:ascii="Arial" w:hAnsi="Arial" w:cs="Arial"/>
          <w:bCs/>
          <w:sz w:val="22"/>
          <w:szCs w:val="22"/>
        </w:rPr>
      </w:pPr>
    </w:p>
    <w:p w14:paraId="74A2AD33" w14:textId="77777777" w:rsidR="00962F45" w:rsidRPr="000C605D" w:rsidRDefault="00962F45" w:rsidP="00A248DC">
      <w:pPr>
        <w:jc w:val="both"/>
        <w:rPr>
          <w:rFonts w:ascii="Arial" w:hAnsi="Arial" w:cs="Arial"/>
          <w:bCs/>
          <w:sz w:val="22"/>
          <w:szCs w:val="22"/>
        </w:rPr>
        <w:sectPr w:rsidR="00962F45" w:rsidRPr="000C605D" w:rsidSect="00A8180C">
          <w:type w:val="continuous"/>
          <w:pgSz w:w="11907" w:h="16840" w:code="9"/>
          <w:pgMar w:top="1134" w:right="1134" w:bottom="1134" w:left="1701" w:header="709" w:footer="709" w:gutter="0"/>
          <w:cols w:space="708"/>
          <w:titlePg/>
          <w:docGrid w:linePitch="360"/>
        </w:sectPr>
      </w:pPr>
    </w:p>
    <w:p w14:paraId="4267C133" w14:textId="2F27E17C" w:rsidR="004576DB" w:rsidRPr="000C605D" w:rsidRDefault="00E34447" w:rsidP="00A248DC">
      <w:pPr>
        <w:jc w:val="both"/>
        <w:rPr>
          <w:rFonts w:ascii="Arial" w:hAnsi="Arial" w:cs="Arial"/>
          <w:bCs/>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r>
        <w:rPr>
          <w:rFonts w:ascii="Arial" w:hAnsi="Arial" w:cs="Arial"/>
          <w:sz w:val="22"/>
          <w:szCs w:val="22"/>
        </w:rPr>
        <w:t>Määruse</w:t>
      </w:r>
      <w:r w:rsidR="00FC6259" w:rsidRPr="000C605D">
        <w:rPr>
          <w:rFonts w:ascii="Arial" w:hAnsi="Arial" w:cs="Arial"/>
          <w:sz w:val="22"/>
          <w:szCs w:val="22"/>
        </w:rPr>
        <w:t xml:space="preserve"> ja seletuskirja on koostanud</w:t>
      </w:r>
      <w:r w:rsidR="00E631AA" w:rsidRPr="000C605D">
        <w:rPr>
          <w:rFonts w:ascii="Arial" w:hAnsi="Arial" w:cs="Arial"/>
          <w:sz w:val="22"/>
          <w:szCs w:val="22"/>
        </w:rPr>
        <w:t xml:space="preserve"> Sotsiaalministeeriumi tervishoiukorralduse osakonna nõunik Kristiina Aavik (</w:t>
      </w:r>
      <w:hyperlink r:id="rId15">
        <w:r w:rsidR="00E631AA" w:rsidRPr="000C605D">
          <w:rPr>
            <w:rStyle w:val="Hperlink"/>
            <w:rFonts w:ascii="Arial" w:hAnsi="Arial" w:cs="Arial"/>
            <w:sz w:val="22"/>
            <w:szCs w:val="22"/>
          </w:rPr>
          <w:t>kristiina.aavik@sm.ee</w:t>
        </w:r>
      </w:hyperlink>
      <w:r w:rsidR="00E631AA" w:rsidRPr="000C605D">
        <w:rPr>
          <w:rFonts w:ascii="Arial" w:hAnsi="Arial" w:cs="Arial"/>
          <w:sz w:val="22"/>
          <w:szCs w:val="22"/>
        </w:rPr>
        <w:t>)</w:t>
      </w:r>
      <w:r w:rsidR="006C6E24">
        <w:rPr>
          <w:rFonts w:ascii="Arial" w:hAnsi="Arial" w:cs="Arial"/>
          <w:sz w:val="22"/>
          <w:szCs w:val="22"/>
        </w:rPr>
        <w:t xml:space="preserve"> ja</w:t>
      </w:r>
      <w:r w:rsidR="00B8223A">
        <w:rPr>
          <w:rFonts w:ascii="Arial" w:hAnsi="Arial" w:cs="Arial"/>
          <w:sz w:val="22"/>
          <w:szCs w:val="22"/>
        </w:rPr>
        <w:t xml:space="preserve"> </w:t>
      </w:r>
      <w:r w:rsidR="00B8223A" w:rsidRPr="00B8223A">
        <w:rPr>
          <w:rFonts w:ascii="Arial" w:hAnsi="Arial" w:cs="Arial"/>
          <w:sz w:val="22"/>
          <w:szCs w:val="22"/>
        </w:rPr>
        <w:t>tervishoiukorralduse osakonna ravimi- ja meditsiiniseadmete poliitika juht Kärt Veliste (</w:t>
      </w:r>
      <w:hyperlink r:id="rId16">
        <w:r w:rsidR="00B8223A" w:rsidRPr="26AC65A2">
          <w:rPr>
            <w:rStyle w:val="Hperlink"/>
            <w:rFonts w:ascii="Arial" w:hAnsi="Arial" w:cs="Arial"/>
            <w:sz w:val="22"/>
            <w:szCs w:val="22"/>
          </w:rPr>
          <w:t>kart.veliste@sm.ee</w:t>
        </w:r>
      </w:hyperlink>
      <w:r w:rsidR="00B8223A" w:rsidRPr="26AC65A2">
        <w:rPr>
          <w:rFonts w:ascii="Arial" w:hAnsi="Arial" w:cs="Arial"/>
          <w:sz w:val="22"/>
          <w:szCs w:val="22"/>
        </w:rPr>
        <w:t>).</w:t>
      </w:r>
      <w:r w:rsidR="00B8223A">
        <w:rPr>
          <w:rFonts w:ascii="Arial" w:hAnsi="Arial" w:cs="Arial"/>
          <w:sz w:val="22"/>
          <w:szCs w:val="22"/>
        </w:rPr>
        <w:t xml:space="preserve"> </w:t>
      </w:r>
      <w:r>
        <w:rPr>
          <w:rFonts w:ascii="Arial" w:hAnsi="Arial" w:cs="Arial"/>
          <w:sz w:val="22"/>
          <w:szCs w:val="22"/>
        </w:rPr>
        <w:t>Määruse</w:t>
      </w:r>
      <w:r w:rsidR="00B8223A">
        <w:rPr>
          <w:rFonts w:ascii="Arial" w:hAnsi="Arial" w:cs="Arial"/>
          <w:sz w:val="22"/>
          <w:szCs w:val="22"/>
        </w:rPr>
        <w:t xml:space="preserve"> koostamisse olid kaasatud</w:t>
      </w:r>
      <w:r w:rsidR="00FC6259" w:rsidRPr="000C605D">
        <w:rPr>
          <w:rFonts w:ascii="Arial" w:hAnsi="Arial" w:cs="Arial"/>
          <w:sz w:val="22"/>
          <w:szCs w:val="22"/>
        </w:rPr>
        <w:t xml:space="preserve"> Tervisekassa meditsiiniseadmete </w:t>
      </w:r>
      <w:r w:rsidR="00FC6259" w:rsidRPr="26AC65A2">
        <w:rPr>
          <w:rFonts w:ascii="Arial" w:hAnsi="Arial" w:cs="Arial"/>
          <w:sz w:val="22"/>
          <w:szCs w:val="22"/>
        </w:rPr>
        <w:t>teenuse</w:t>
      </w:r>
      <w:r w:rsidR="71904D7E" w:rsidRPr="26AC65A2">
        <w:rPr>
          <w:rFonts w:ascii="Arial" w:hAnsi="Arial" w:cs="Arial"/>
          <w:sz w:val="22"/>
          <w:szCs w:val="22"/>
        </w:rPr>
        <w:t>juht</w:t>
      </w:r>
      <w:r w:rsidR="00FC6259" w:rsidRPr="000C605D">
        <w:rPr>
          <w:rFonts w:ascii="Arial" w:hAnsi="Arial" w:cs="Arial"/>
          <w:sz w:val="22"/>
          <w:szCs w:val="22"/>
        </w:rPr>
        <w:t xml:space="preserve"> Hanna Veisman (</w:t>
      </w:r>
      <w:hyperlink r:id="rId17">
        <w:r w:rsidR="00FC6259" w:rsidRPr="000C605D">
          <w:rPr>
            <w:rStyle w:val="Hperlink"/>
            <w:rFonts w:ascii="Arial" w:hAnsi="Arial" w:cs="Arial"/>
            <w:sz w:val="22"/>
            <w:szCs w:val="22"/>
          </w:rPr>
          <w:t>hanna.veisman@tervisekassa.ee</w:t>
        </w:r>
      </w:hyperlink>
      <w:r w:rsidR="00FC6259" w:rsidRPr="000C605D">
        <w:rPr>
          <w:rFonts w:ascii="Arial" w:hAnsi="Arial" w:cs="Arial"/>
          <w:sz w:val="22"/>
          <w:szCs w:val="22"/>
        </w:rPr>
        <w:t xml:space="preserve">) </w:t>
      </w:r>
      <w:r w:rsidR="007B19A8" w:rsidRPr="000C605D">
        <w:rPr>
          <w:rFonts w:ascii="Arial" w:hAnsi="Arial" w:cs="Arial"/>
          <w:sz w:val="22"/>
          <w:szCs w:val="22"/>
        </w:rPr>
        <w:t>ja</w:t>
      </w:r>
      <w:r w:rsidR="00FC6259" w:rsidRPr="000C605D">
        <w:rPr>
          <w:rFonts w:ascii="Arial" w:hAnsi="Arial" w:cs="Arial"/>
          <w:sz w:val="22"/>
          <w:szCs w:val="22"/>
        </w:rPr>
        <w:t xml:space="preserve"> Tervisekassa õigustoe jurist Aigi Veber (</w:t>
      </w:r>
      <w:hyperlink r:id="rId18">
        <w:r w:rsidR="00FC6259" w:rsidRPr="00034152">
          <w:rPr>
            <w:rStyle w:val="Hperlink"/>
            <w:rFonts w:ascii="Arial" w:hAnsi="Arial" w:cs="Arial"/>
            <w:sz w:val="22"/>
            <w:szCs w:val="22"/>
          </w:rPr>
          <w:t>aigi.veber@tervisekassa.ee</w:t>
        </w:r>
      </w:hyperlink>
      <w:r w:rsidR="00FC6259" w:rsidRPr="00034152">
        <w:rPr>
          <w:rFonts w:ascii="Arial" w:hAnsi="Arial" w:cs="Arial"/>
          <w:sz w:val="22"/>
          <w:szCs w:val="22"/>
        </w:rPr>
        <w:t xml:space="preserve">). Määruse juriidilise ekspertiisi on teinud Sotsiaalministeeriumi </w:t>
      </w:r>
      <w:r w:rsidR="007204B2" w:rsidRPr="00034152">
        <w:rPr>
          <w:rFonts w:ascii="Arial" w:hAnsi="Arial" w:cs="Arial"/>
          <w:sz w:val="22"/>
          <w:szCs w:val="22"/>
        </w:rPr>
        <w:t xml:space="preserve">õigusosakonna </w:t>
      </w:r>
      <w:r w:rsidR="00FC6259" w:rsidRPr="00034152">
        <w:rPr>
          <w:rFonts w:ascii="Arial" w:hAnsi="Arial" w:cs="Arial"/>
          <w:sz w:val="22"/>
          <w:szCs w:val="22"/>
        </w:rPr>
        <w:t xml:space="preserve">õigusnõunik </w:t>
      </w:r>
      <w:r w:rsidR="009D0AD3" w:rsidRPr="00034152">
        <w:rPr>
          <w:rFonts w:ascii="Arial" w:hAnsi="Arial" w:cs="Arial"/>
          <w:sz w:val="22"/>
          <w:szCs w:val="22"/>
        </w:rPr>
        <w:t>Piret</w:t>
      </w:r>
      <w:r w:rsidR="006F5FAA" w:rsidRPr="00034152">
        <w:rPr>
          <w:rFonts w:ascii="Arial" w:hAnsi="Arial" w:cs="Arial"/>
          <w:sz w:val="22"/>
          <w:szCs w:val="22"/>
        </w:rPr>
        <w:t xml:space="preserve"> Eelmets</w:t>
      </w:r>
      <w:r w:rsidR="00FC6259" w:rsidRPr="00034152">
        <w:rPr>
          <w:rFonts w:ascii="Arial" w:hAnsi="Arial" w:cs="Arial"/>
          <w:sz w:val="22"/>
          <w:szCs w:val="22"/>
        </w:rPr>
        <w:t xml:space="preserve"> (</w:t>
      </w:r>
      <w:hyperlink r:id="rId19">
        <w:r w:rsidR="006F5FAA" w:rsidRPr="26AC65A2">
          <w:rPr>
            <w:rStyle w:val="Hperlink"/>
            <w:rFonts w:ascii="Arial" w:hAnsi="Arial" w:cs="Arial"/>
            <w:sz w:val="22"/>
            <w:szCs w:val="22"/>
          </w:rPr>
          <w:t>piret.eelmets@sm.ee</w:t>
        </w:r>
      </w:hyperlink>
      <w:r w:rsidR="006F5FAA" w:rsidRPr="26AC65A2">
        <w:rPr>
          <w:rFonts w:ascii="Arial" w:hAnsi="Arial" w:cs="Arial"/>
          <w:sz w:val="22"/>
          <w:szCs w:val="22"/>
        </w:rPr>
        <w:t>).</w:t>
      </w:r>
      <w:r w:rsidR="0019295D" w:rsidRPr="00034152">
        <w:rPr>
          <w:rFonts w:ascii="Arial" w:hAnsi="Arial" w:cs="Arial"/>
          <w:sz w:val="22"/>
          <w:szCs w:val="22"/>
        </w:rPr>
        <w:t xml:space="preserve"> </w:t>
      </w:r>
      <w:r w:rsidR="00F561ED">
        <w:rPr>
          <w:rFonts w:ascii="Arial" w:eastAsia="Arial" w:hAnsi="Arial" w:cs="Arial"/>
          <w:sz w:val="22"/>
          <w:szCs w:val="22"/>
        </w:rPr>
        <w:t>Määruse</w:t>
      </w:r>
      <w:r w:rsidR="00F561ED" w:rsidRPr="47E8D363">
        <w:rPr>
          <w:rFonts w:ascii="Arial" w:eastAsia="Arial" w:hAnsi="Arial" w:cs="Arial"/>
          <w:sz w:val="22"/>
          <w:szCs w:val="22"/>
        </w:rPr>
        <w:t xml:space="preserve"> on keeletoimetanud Rahandusministeeriumi ühisosakonna dokumendihaldustalituse </w:t>
      </w:r>
      <w:r w:rsidR="00F561ED" w:rsidRPr="00017B37">
        <w:rPr>
          <w:rFonts w:ascii="Arial" w:eastAsia="Arial" w:hAnsi="Arial" w:cs="Arial"/>
          <w:sz w:val="22"/>
          <w:szCs w:val="22"/>
        </w:rPr>
        <w:t>keeletoimetaja Virge Tammaru (</w:t>
      </w:r>
      <w:hyperlink r:id="rId20" w:history="1">
        <w:r w:rsidR="007F0829" w:rsidRPr="00B838B2">
          <w:rPr>
            <w:rStyle w:val="Hperlink"/>
            <w:rFonts w:ascii="Arial" w:eastAsia="Arial" w:hAnsi="Arial" w:cs="Arial"/>
            <w:sz w:val="22"/>
            <w:szCs w:val="22"/>
          </w:rPr>
          <w:t>virge.tammaru@fin.ee</w:t>
        </w:r>
      </w:hyperlink>
      <w:r w:rsidR="00F561ED" w:rsidRPr="00017B37">
        <w:rPr>
          <w:rFonts w:ascii="Arial" w:eastAsia="Arial" w:hAnsi="Arial" w:cs="Arial"/>
          <w:sz w:val="22"/>
          <w:szCs w:val="22"/>
        </w:rPr>
        <w:t>).</w:t>
      </w:r>
    </w:p>
    <w:p w14:paraId="216B8C02" w14:textId="77777777" w:rsidR="004576DB" w:rsidRPr="000C605D" w:rsidRDefault="004576DB" w:rsidP="00A248DC">
      <w:pPr>
        <w:jc w:val="both"/>
        <w:rPr>
          <w:rFonts w:ascii="Arial" w:hAnsi="Arial" w:cs="Arial"/>
          <w:bCs/>
          <w:sz w:val="22"/>
          <w:szCs w:val="22"/>
        </w:rPr>
      </w:pPr>
    </w:p>
    <w:p w14:paraId="35E6F155" w14:textId="77777777" w:rsidR="002B7E38" w:rsidRPr="000C605D" w:rsidRDefault="002B7E38" w:rsidP="00A248DC">
      <w:pPr>
        <w:jc w:val="both"/>
        <w:rPr>
          <w:rFonts w:ascii="Arial" w:hAnsi="Arial" w:cs="Arial"/>
          <w:b/>
          <w:bCs/>
          <w:color w:val="000000" w:themeColor="text1"/>
          <w:sz w:val="22"/>
          <w:szCs w:val="22"/>
        </w:rPr>
      </w:pPr>
      <w:r w:rsidRPr="000C605D">
        <w:rPr>
          <w:rFonts w:ascii="Arial" w:hAnsi="Arial" w:cs="Arial"/>
          <w:b/>
          <w:bCs/>
          <w:color w:val="000000" w:themeColor="text1"/>
          <w:sz w:val="22"/>
          <w:szCs w:val="22"/>
        </w:rPr>
        <w:t>1.3. Märkused</w:t>
      </w:r>
    </w:p>
    <w:p w14:paraId="77C52417" w14:textId="77777777" w:rsidR="002B7E38" w:rsidRPr="000C605D"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0C605D" w:rsidRDefault="004576DB" w:rsidP="00A248DC">
      <w:pPr>
        <w:pStyle w:val="Kommentaaritekst"/>
        <w:jc w:val="both"/>
        <w:rPr>
          <w:rStyle w:val="Tugev"/>
          <w:rFonts w:ascii="Arial" w:hAnsi="Arial" w:cs="Arial"/>
          <w:b w:val="0"/>
          <w:noProof/>
          <w:color w:val="000000" w:themeColor="text1"/>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5AAFF651" w14:textId="093966A5" w:rsidR="00CD7144" w:rsidRDefault="00C07F05" w:rsidP="00D413BB">
      <w:pPr>
        <w:pStyle w:val="Kommentaaritekst"/>
        <w:jc w:val="both"/>
        <w:rPr>
          <w:rFonts w:ascii="Arial" w:hAnsi="Arial" w:cs="Arial"/>
          <w:sz w:val="22"/>
          <w:szCs w:val="22"/>
          <w:lang w:eastAsia="et-EE"/>
        </w:rPr>
      </w:pPr>
      <w:r w:rsidRPr="000C605D">
        <w:rPr>
          <w:rFonts w:ascii="Arial" w:hAnsi="Arial" w:cs="Arial"/>
          <w:sz w:val="22"/>
          <w:szCs w:val="22"/>
          <w:lang w:eastAsia="et-EE"/>
        </w:rPr>
        <w:t>Määrus kehtestatakse ravikindlustuse seaduse § 48</w:t>
      </w:r>
      <w:r w:rsidR="006C6E24" w:rsidRPr="00D84075">
        <w:rPr>
          <w:rFonts w:ascii="Arial" w:hAnsi="Arial" w:cs="Arial"/>
          <w:sz w:val="22"/>
          <w:szCs w:val="22"/>
          <w:vertAlign w:val="superscript"/>
          <w:lang w:eastAsia="et-EE"/>
        </w:rPr>
        <w:t>1</w:t>
      </w:r>
      <w:r w:rsidRPr="000C605D">
        <w:rPr>
          <w:rFonts w:ascii="Arial" w:hAnsi="Arial" w:cs="Arial"/>
          <w:sz w:val="22"/>
          <w:szCs w:val="22"/>
          <w:lang w:eastAsia="et-EE"/>
        </w:rPr>
        <w:t xml:space="preserve"> lõike 5 alusel</w:t>
      </w:r>
      <w:r w:rsidR="00D413BB">
        <w:rPr>
          <w:rFonts w:ascii="Arial" w:hAnsi="Arial" w:cs="Arial"/>
          <w:sz w:val="22"/>
          <w:szCs w:val="22"/>
          <w:lang w:eastAsia="et-EE"/>
        </w:rPr>
        <w:t>.</w:t>
      </w:r>
    </w:p>
    <w:p w14:paraId="50622728" w14:textId="77777777" w:rsidR="00CD7144" w:rsidRDefault="00CD7144" w:rsidP="00D413BB">
      <w:pPr>
        <w:pStyle w:val="Kommentaaritekst"/>
        <w:jc w:val="both"/>
        <w:rPr>
          <w:rFonts w:ascii="Arial" w:hAnsi="Arial" w:cs="Arial"/>
          <w:sz w:val="22"/>
          <w:szCs w:val="22"/>
          <w:lang w:eastAsia="et-EE"/>
        </w:rPr>
      </w:pPr>
    </w:p>
    <w:p w14:paraId="31FD4283" w14:textId="40C2FF8A" w:rsidR="00D413BB" w:rsidRPr="004945B8" w:rsidRDefault="00CB3A9C" w:rsidP="00D413BB">
      <w:pPr>
        <w:pStyle w:val="Kommentaaritekst"/>
        <w:jc w:val="both"/>
        <w:rPr>
          <w:rStyle w:val="Tugev"/>
          <w:rFonts w:ascii="Arial" w:hAnsi="Arial" w:cs="Arial"/>
          <w:b w:val="0"/>
          <w:bCs w:val="0"/>
          <w:sz w:val="22"/>
          <w:szCs w:val="22"/>
          <w:bdr w:val="none" w:sz="0" w:space="0" w:color="auto"/>
          <w:lang w:eastAsia="et-EE"/>
        </w:rPr>
      </w:pPr>
      <w:r>
        <w:rPr>
          <w:rFonts w:ascii="Arial" w:hAnsi="Arial" w:cs="Arial"/>
          <w:bCs/>
          <w:noProof/>
          <w:color w:val="000000" w:themeColor="text1"/>
          <w:sz w:val="22"/>
          <w:szCs w:val="22"/>
          <w:bdr w:val="none" w:sz="0" w:space="0" w:color="auto" w:frame="1"/>
        </w:rPr>
        <w:lastRenderedPageBreak/>
        <w:t>M</w:t>
      </w:r>
      <w:r w:rsidR="00D413BB" w:rsidRPr="00F60E34">
        <w:rPr>
          <w:rFonts w:ascii="Arial" w:hAnsi="Arial" w:cs="Arial"/>
          <w:bCs/>
          <w:noProof/>
          <w:color w:val="000000" w:themeColor="text1"/>
          <w:sz w:val="22"/>
          <w:szCs w:val="22"/>
          <w:bdr w:val="none" w:sz="0" w:space="0" w:color="auto" w:frame="1"/>
        </w:rPr>
        <w:t xml:space="preserve">uudetakse sotsiaalministri 18. septembri 2008. a määrust nr 55 „Tervisekassa meditsiiniseadmete loetelu muutmise kriteeriumid“ </w:t>
      </w:r>
      <w:r w:rsidR="00D413BB" w:rsidRPr="000C605D">
        <w:rPr>
          <w:rFonts w:ascii="Arial" w:hAnsi="Arial" w:cs="Arial"/>
          <w:sz w:val="22"/>
          <w:szCs w:val="22"/>
        </w:rPr>
        <w:t>avaldamismärkega RT I, 06.12.2024, 8</w:t>
      </w:r>
      <w:r w:rsidR="00D413BB">
        <w:rPr>
          <w:rStyle w:val="Tugev"/>
          <w:rFonts w:ascii="Arial" w:hAnsi="Arial" w:cs="Arial"/>
          <w:b w:val="0"/>
          <w:noProof/>
          <w:color w:val="000000" w:themeColor="text1"/>
          <w:sz w:val="22"/>
          <w:szCs w:val="22"/>
        </w:rPr>
        <w:t>.</w:t>
      </w:r>
    </w:p>
    <w:p w14:paraId="43179997" w14:textId="77777777" w:rsidR="00D413BB" w:rsidRDefault="00D413BB" w:rsidP="00F60E34">
      <w:pPr>
        <w:pStyle w:val="Kommentaaritekst"/>
        <w:jc w:val="both"/>
        <w:rPr>
          <w:rFonts w:ascii="Arial" w:hAnsi="Arial" w:cs="Arial"/>
          <w:bCs/>
          <w:noProof/>
          <w:color w:val="000000" w:themeColor="text1"/>
          <w:sz w:val="22"/>
          <w:szCs w:val="22"/>
          <w:bdr w:val="none" w:sz="0" w:space="0" w:color="auto" w:frame="1"/>
        </w:rPr>
      </w:pPr>
    </w:p>
    <w:p w14:paraId="0FB607F6" w14:textId="46C0813C" w:rsidR="00EC3D49" w:rsidRPr="000C605D" w:rsidRDefault="009A70F0" w:rsidP="00F60E34">
      <w:pPr>
        <w:pStyle w:val="Kommentaaritekst"/>
        <w:jc w:val="both"/>
        <w:rPr>
          <w:rFonts w:ascii="Arial" w:hAnsi="Arial" w:cs="Arial"/>
          <w:bCs/>
          <w:noProof/>
          <w:color w:val="000000" w:themeColor="text1"/>
          <w:sz w:val="22"/>
          <w:szCs w:val="22"/>
          <w:bdr w:val="none" w:sz="0" w:space="0" w:color="auto" w:frame="1"/>
        </w:rPr>
      </w:pPr>
      <w:r>
        <w:rPr>
          <w:rFonts w:ascii="Arial" w:hAnsi="Arial" w:cs="Arial"/>
          <w:bCs/>
          <w:noProof/>
          <w:color w:val="000000" w:themeColor="text1"/>
          <w:sz w:val="22"/>
          <w:szCs w:val="22"/>
          <w:bdr w:val="none" w:sz="0" w:space="0" w:color="auto" w:frame="1"/>
        </w:rPr>
        <w:t>Määrus</w:t>
      </w:r>
      <w:r w:rsidR="00F60E34" w:rsidRPr="00F60E34">
        <w:rPr>
          <w:rFonts w:ascii="Arial" w:hAnsi="Arial" w:cs="Arial"/>
          <w:bCs/>
          <w:noProof/>
          <w:color w:val="000000" w:themeColor="text1"/>
          <w:sz w:val="22"/>
          <w:szCs w:val="22"/>
          <w:bdr w:val="none" w:sz="0" w:space="0" w:color="auto" w:frame="1"/>
        </w:rPr>
        <w:t xml:space="preserve"> ei ole seotud Euroopa Liidu õiguse ülevõtmisega ega teiste menetluses olevate eelnõudega.</w:t>
      </w:r>
    </w:p>
    <w:p w14:paraId="76732098" w14:textId="77777777" w:rsidR="0092129B" w:rsidRPr="000C605D" w:rsidRDefault="0092129B" w:rsidP="00A248DC">
      <w:pPr>
        <w:pStyle w:val="Kommentaaritekst"/>
        <w:jc w:val="both"/>
        <w:rPr>
          <w:rStyle w:val="Tugev"/>
          <w:rFonts w:ascii="Arial" w:hAnsi="Arial" w:cs="Arial"/>
          <w:b w:val="0"/>
          <w:noProof/>
          <w:color w:val="000000" w:themeColor="text1"/>
          <w:sz w:val="22"/>
          <w:szCs w:val="22"/>
        </w:rPr>
      </w:pPr>
    </w:p>
    <w:sdt>
      <w:sdtPr>
        <w:rPr>
          <w:rFonts w:ascii="Arial" w:hAnsi="Arial" w:cs="Arial"/>
          <w:b/>
          <w:bCs/>
          <w:sz w:val="22"/>
          <w:szCs w:val="22"/>
          <w:bdr w:val="none" w:sz="0" w:space="0" w:color="auto" w:frame="1"/>
        </w:rPr>
        <w:id w:val="-863429566"/>
        <w15:repeatingSection/>
      </w:sdtPr>
      <w:sdtEnd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EndPr/>
          <w:sdtContent>
            <w:p w14:paraId="3FD9EFA0" w14:textId="29064C49" w:rsidR="004F16AE" w:rsidRDefault="00C943DF" w:rsidP="004F16AE">
              <w:pPr>
                <w:tabs>
                  <w:tab w:val="left" w:pos="426"/>
                </w:tabs>
                <w:jc w:val="both"/>
                <w:rPr>
                  <w:rFonts w:ascii="Arial" w:hAnsi="Arial" w:cs="Arial"/>
                  <w:b/>
                  <w:bCs/>
                  <w:sz w:val="22"/>
                  <w:szCs w:val="22"/>
                  <w:bdr w:val="none" w:sz="0" w:space="0" w:color="auto" w:frame="1"/>
                </w:rPr>
              </w:pPr>
              <w:sdt>
                <w:sdtPr>
                  <w:rPr>
                    <w:rStyle w:val="Laad1"/>
                    <w:rFonts w:cs="Arial"/>
                    <w:szCs w:val="22"/>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EndPr>
                  <w:rPr>
                    <w:rStyle w:val="Laad1"/>
                  </w:rPr>
                </w:sdtEndPr>
                <w:sdtContent>
                  <w:r w:rsidR="009A70F0">
                    <w:rPr>
                      <w:rStyle w:val="Laad1"/>
                      <w:rFonts w:cs="Arial"/>
                      <w:szCs w:val="22"/>
                    </w:rPr>
                    <w:t xml:space="preserve">Määrus ei too kaasa olulist mõju isikuandmete töötlemisel. </w:t>
                  </w:r>
                </w:sdtContent>
              </w:sdt>
            </w:p>
          </w:sdtContent>
        </w:sdt>
        <w:p w14:paraId="48B3350C" w14:textId="77777777" w:rsidR="004F16AE" w:rsidRDefault="00C943DF" w:rsidP="004F16AE">
          <w:pPr>
            <w:tabs>
              <w:tab w:val="left" w:pos="426"/>
            </w:tabs>
            <w:jc w:val="both"/>
            <w:rPr>
              <w:rFonts w:ascii="Arial" w:hAnsi="Arial" w:cs="Arial"/>
              <w:b/>
              <w:bCs/>
              <w:sz w:val="22"/>
              <w:szCs w:val="22"/>
              <w:bdr w:val="none" w:sz="0" w:space="0" w:color="auto" w:frame="1"/>
            </w:rPr>
          </w:pPr>
        </w:p>
      </w:sdtContent>
    </w:sdt>
    <w:p w14:paraId="27AC222F" w14:textId="320347CC" w:rsidR="007A2D51" w:rsidRDefault="009A70F0" w:rsidP="004F16AE">
      <w:pPr>
        <w:tabs>
          <w:tab w:val="left" w:pos="426"/>
        </w:tabs>
        <w:jc w:val="both"/>
        <w:rPr>
          <w:rFonts w:ascii="Arial" w:hAnsi="Arial" w:cs="Arial"/>
          <w:sz w:val="22"/>
          <w:szCs w:val="22"/>
        </w:rPr>
      </w:pPr>
      <w:r>
        <w:rPr>
          <w:rFonts w:ascii="Arial" w:hAnsi="Arial" w:cs="Arial"/>
          <w:sz w:val="22"/>
          <w:szCs w:val="22"/>
        </w:rPr>
        <w:t>Määrusel</w:t>
      </w:r>
      <w:r w:rsidR="007A2D51" w:rsidRPr="000C605D">
        <w:rPr>
          <w:rFonts w:ascii="Arial" w:hAnsi="Arial" w:cs="Arial"/>
          <w:sz w:val="22"/>
          <w:szCs w:val="22"/>
        </w:rPr>
        <w:t xml:space="preserve"> puudub andmekaitsealane mõjuhinnang, sest andmete töötlemise ulatus, töödeldavate andmete koosseis ega töötlejad ei muutu.</w:t>
      </w:r>
    </w:p>
    <w:p w14:paraId="77EBC7FD" w14:textId="77777777" w:rsidR="00FE24B9" w:rsidRPr="000C605D" w:rsidRDefault="00FE24B9" w:rsidP="00A248DC">
      <w:pPr>
        <w:tabs>
          <w:tab w:val="left" w:pos="426"/>
        </w:tabs>
        <w:jc w:val="both"/>
        <w:rPr>
          <w:rFonts w:ascii="Arial" w:hAnsi="Arial" w:cs="Arial"/>
          <w:sz w:val="22"/>
          <w:szCs w:val="22"/>
        </w:rPr>
      </w:pPr>
    </w:p>
    <w:p w14:paraId="0249A4B6" w14:textId="3C5FEAD3" w:rsidR="0000075D" w:rsidRPr="000C605D" w:rsidRDefault="00C943DF" w:rsidP="00A248DC">
      <w:pPr>
        <w:jc w:val="both"/>
        <w:rPr>
          <w:rFonts w:ascii="Arial" w:hAnsi="Arial" w:cs="Arial"/>
          <w:sz w:val="22"/>
          <w:szCs w:val="22"/>
        </w:rPr>
      </w:pPr>
      <w:sdt>
        <w:sdtPr>
          <w:rPr>
            <w:rFonts w:ascii="Arial" w:hAnsi="Arial" w:cs="Arial"/>
            <w:sz w:val="22"/>
            <w:szCs w:val="22"/>
          </w:rPr>
          <w:id w:val="211466634"/>
          <w:placeholder>
            <w:docPart w:val="9A42E9B33CBE4015A1BBE6BB443B6EBF"/>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EndPr/>
        <w:sdtContent>
          <w:r w:rsidR="00B90CAC">
            <w:rPr>
              <w:rFonts w:ascii="Arial" w:hAnsi="Arial" w:cs="Arial"/>
              <w:sz w:val="22"/>
              <w:szCs w:val="22"/>
            </w:rPr>
            <w:t>Määrus mõjutab halduskoormust. Täpsem kirjeldus halduskoormuse muutustest on esitatud seletuskirja punktis 4.2.</w:t>
          </w:r>
        </w:sdtContent>
      </w:sdt>
    </w:p>
    <w:p w14:paraId="3BD28840" w14:textId="77777777" w:rsidR="00FE24B9" w:rsidRPr="000C605D" w:rsidRDefault="00FE24B9" w:rsidP="00A248DC">
      <w:pPr>
        <w:tabs>
          <w:tab w:val="left" w:pos="426"/>
        </w:tabs>
        <w:jc w:val="both"/>
        <w:rPr>
          <w:rFonts w:ascii="Arial" w:hAnsi="Arial" w:cs="Arial"/>
          <w:sz w:val="22"/>
          <w:szCs w:val="22"/>
        </w:rPr>
      </w:pPr>
    </w:p>
    <w:p w14:paraId="3F099828" w14:textId="3EB8FC58"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2</w:t>
      </w:r>
      <w:r w:rsidR="0004635E" w:rsidRPr="000C605D">
        <w:rPr>
          <w:rFonts w:ascii="Arial" w:hAnsi="Arial" w:cs="Arial"/>
          <w:b/>
          <w:bCs/>
          <w:sz w:val="22"/>
          <w:szCs w:val="22"/>
          <w:lang w:eastAsia="et-EE"/>
        </w:rPr>
        <w:t xml:space="preserve">. </w:t>
      </w:r>
      <w:r w:rsidR="00B90CAC">
        <w:rPr>
          <w:rFonts w:ascii="Arial" w:hAnsi="Arial" w:cs="Arial"/>
          <w:b/>
          <w:bCs/>
          <w:sz w:val="22"/>
          <w:szCs w:val="22"/>
          <w:lang w:eastAsia="et-EE"/>
        </w:rPr>
        <w:t>Määruse</w:t>
      </w:r>
      <w:r w:rsidR="00FE2EBD" w:rsidRPr="000C605D">
        <w:rPr>
          <w:rFonts w:ascii="Arial" w:hAnsi="Arial" w:cs="Arial"/>
          <w:b/>
          <w:bCs/>
          <w:sz w:val="22"/>
          <w:szCs w:val="22"/>
          <w:lang w:eastAsia="et-EE"/>
        </w:rPr>
        <w:t xml:space="preserve"> sisu ja võrdlev analüüs</w:t>
      </w:r>
    </w:p>
    <w:p w14:paraId="6E1F1AB5" w14:textId="77777777" w:rsidR="00FE2EBD" w:rsidRPr="000C605D" w:rsidRDefault="00FE2EBD" w:rsidP="00A248DC">
      <w:pPr>
        <w:jc w:val="both"/>
        <w:rPr>
          <w:rFonts w:ascii="Arial" w:hAnsi="Arial" w:cs="Arial"/>
          <w:bCs/>
          <w:sz w:val="22"/>
          <w:szCs w:val="22"/>
          <w:lang w:eastAsia="et-EE"/>
        </w:rPr>
      </w:pPr>
    </w:p>
    <w:p w14:paraId="3A508C56"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7402B76D" w14:textId="7989C033" w:rsidR="00981059" w:rsidRDefault="00B90CAC" w:rsidP="00FF4F18">
      <w:pPr>
        <w:jc w:val="both"/>
        <w:rPr>
          <w:rFonts w:ascii="Arial" w:hAnsi="Arial" w:cs="Arial"/>
          <w:bCs/>
          <w:sz w:val="22"/>
          <w:szCs w:val="22"/>
          <w:lang w:eastAsia="et-EE"/>
        </w:rPr>
      </w:pPr>
      <w:r>
        <w:rPr>
          <w:rFonts w:ascii="Arial" w:hAnsi="Arial" w:cs="Arial"/>
          <w:bCs/>
          <w:sz w:val="22"/>
          <w:szCs w:val="22"/>
          <w:lang w:eastAsia="et-EE"/>
        </w:rPr>
        <w:t>Määrus</w:t>
      </w:r>
      <w:r w:rsidR="00FF4F18" w:rsidRPr="00FF4F18">
        <w:rPr>
          <w:rFonts w:ascii="Arial" w:hAnsi="Arial" w:cs="Arial"/>
          <w:bCs/>
          <w:sz w:val="22"/>
          <w:szCs w:val="22"/>
          <w:lang w:eastAsia="et-EE"/>
        </w:rPr>
        <w:t xml:space="preserve"> koosneb kahest paragrahvist.</w:t>
      </w:r>
    </w:p>
    <w:p w14:paraId="76CCB5A0" w14:textId="77777777" w:rsidR="00C83EA5" w:rsidRPr="000C605D" w:rsidRDefault="00C83EA5" w:rsidP="00FF4F18">
      <w:pPr>
        <w:jc w:val="both"/>
        <w:rPr>
          <w:rFonts w:ascii="Arial" w:hAnsi="Arial" w:cs="Arial"/>
          <w:bCs/>
          <w:sz w:val="22"/>
          <w:szCs w:val="22"/>
          <w:lang w:eastAsia="et-EE"/>
        </w:rPr>
      </w:pPr>
    </w:p>
    <w:p w14:paraId="30E79F43" w14:textId="39029A70" w:rsidR="00DE49D6" w:rsidRDefault="00E6181B" w:rsidP="00DE49D6">
      <w:pPr>
        <w:jc w:val="both"/>
        <w:rPr>
          <w:rFonts w:ascii="Arial" w:hAnsi="Arial" w:cs="Arial"/>
          <w:bCs/>
          <w:sz w:val="22"/>
          <w:szCs w:val="22"/>
          <w:lang w:eastAsia="et-EE"/>
        </w:rPr>
      </w:pPr>
      <w:r>
        <w:rPr>
          <w:rFonts w:ascii="Arial" w:hAnsi="Arial" w:cs="Arial"/>
          <w:b/>
          <w:bCs/>
          <w:sz w:val="22"/>
          <w:szCs w:val="22"/>
        </w:rPr>
        <w:t>Paragrahvi</w:t>
      </w:r>
      <w:r w:rsidR="00C83EA5" w:rsidRPr="000C605D">
        <w:rPr>
          <w:rFonts w:ascii="Arial" w:hAnsi="Arial" w:cs="Arial"/>
          <w:b/>
          <w:bCs/>
          <w:sz w:val="22"/>
          <w:szCs w:val="22"/>
        </w:rPr>
        <w:t xml:space="preserve"> 1 punktiga 1</w:t>
      </w:r>
      <w:r w:rsidR="00FF4F18" w:rsidRPr="00FF4F18">
        <w:rPr>
          <w:rFonts w:ascii="Arial" w:hAnsi="Arial" w:cs="Arial"/>
          <w:bCs/>
          <w:sz w:val="22"/>
          <w:szCs w:val="22"/>
          <w:lang w:eastAsia="et-EE"/>
        </w:rPr>
        <w:t xml:space="preserve"> täpsusta</w:t>
      </w:r>
      <w:r w:rsidR="00FF3E9C" w:rsidRPr="000C605D">
        <w:rPr>
          <w:rFonts w:ascii="Arial" w:hAnsi="Arial" w:cs="Arial"/>
          <w:bCs/>
          <w:sz w:val="22"/>
          <w:szCs w:val="22"/>
          <w:lang w:eastAsia="et-EE"/>
        </w:rPr>
        <w:t>takse</w:t>
      </w:r>
      <w:r w:rsidR="00FF4F18" w:rsidRPr="00FF4F18">
        <w:rPr>
          <w:rFonts w:ascii="Arial" w:hAnsi="Arial" w:cs="Arial"/>
          <w:bCs/>
          <w:sz w:val="22"/>
          <w:szCs w:val="22"/>
          <w:lang w:eastAsia="et-EE"/>
        </w:rPr>
        <w:t xml:space="preserve"> </w:t>
      </w:r>
      <w:r w:rsidR="00C50FCF">
        <w:rPr>
          <w:rFonts w:ascii="Arial" w:hAnsi="Arial" w:cs="Arial"/>
          <w:bCs/>
          <w:sz w:val="22"/>
          <w:szCs w:val="22"/>
          <w:lang w:eastAsia="et-EE"/>
        </w:rPr>
        <w:t>§</w:t>
      </w:r>
      <w:r w:rsidR="00856825">
        <w:rPr>
          <w:rFonts w:ascii="Arial" w:hAnsi="Arial" w:cs="Arial"/>
          <w:bCs/>
          <w:sz w:val="22"/>
          <w:szCs w:val="22"/>
          <w:lang w:eastAsia="et-EE"/>
        </w:rPr>
        <w:t>-s</w:t>
      </w:r>
      <w:r w:rsidR="00C50FCF">
        <w:rPr>
          <w:rFonts w:ascii="Arial" w:hAnsi="Arial" w:cs="Arial"/>
          <w:bCs/>
          <w:sz w:val="22"/>
          <w:szCs w:val="22"/>
          <w:lang w:eastAsia="et-EE"/>
        </w:rPr>
        <w:t xml:space="preserve"> 1 </w:t>
      </w:r>
      <w:r w:rsidR="00856825">
        <w:rPr>
          <w:rFonts w:ascii="Arial" w:hAnsi="Arial" w:cs="Arial"/>
          <w:bCs/>
          <w:sz w:val="22"/>
          <w:szCs w:val="22"/>
          <w:lang w:eastAsia="et-EE"/>
        </w:rPr>
        <w:t xml:space="preserve">määruse </w:t>
      </w:r>
      <w:r w:rsidR="00FF4F18" w:rsidRPr="00FF4F18">
        <w:rPr>
          <w:rFonts w:ascii="Arial" w:hAnsi="Arial" w:cs="Arial"/>
          <w:bCs/>
          <w:sz w:val="22"/>
          <w:szCs w:val="22"/>
          <w:lang w:eastAsia="et-EE"/>
        </w:rPr>
        <w:t>reguleerimisala</w:t>
      </w:r>
      <w:r w:rsidR="00541B07">
        <w:rPr>
          <w:rFonts w:ascii="Arial" w:hAnsi="Arial" w:cs="Arial"/>
          <w:bCs/>
          <w:sz w:val="22"/>
          <w:szCs w:val="22"/>
          <w:lang w:eastAsia="et-EE"/>
        </w:rPr>
        <w:t>.</w:t>
      </w:r>
      <w:r w:rsidR="00FF4F18" w:rsidRPr="00FF4F18">
        <w:rPr>
          <w:rFonts w:ascii="Arial" w:hAnsi="Arial" w:cs="Arial"/>
          <w:bCs/>
          <w:sz w:val="22"/>
          <w:szCs w:val="22"/>
          <w:lang w:eastAsia="et-EE"/>
        </w:rPr>
        <w:t xml:space="preserve"> </w:t>
      </w:r>
      <w:r w:rsidR="00DE49D6" w:rsidRPr="00DE49D6">
        <w:rPr>
          <w:rFonts w:ascii="Arial" w:hAnsi="Arial" w:cs="Arial"/>
          <w:bCs/>
          <w:sz w:val="22"/>
          <w:szCs w:val="22"/>
          <w:lang w:eastAsia="et-EE"/>
        </w:rPr>
        <w:t>Senise sõnastuse kohaselt viidati loetelu muutmisel arvestatavatele kriteeriumidele üldiselt, mis ei võimaldanud üheselt tuvastada nende õiguslikku alust ega sisu. Muudatusega seotakse määruse reguleerimisala selgesõnaliselt ravikindlustuse seaduse § 48</w:t>
      </w:r>
      <w:r w:rsidR="00E405BB" w:rsidRPr="00E405BB">
        <w:rPr>
          <w:rFonts w:ascii="Arial" w:hAnsi="Arial" w:cs="Arial"/>
          <w:bCs/>
          <w:sz w:val="22"/>
          <w:szCs w:val="22"/>
          <w:vertAlign w:val="superscript"/>
          <w:lang w:eastAsia="et-EE"/>
        </w:rPr>
        <w:t>1</w:t>
      </w:r>
      <w:r w:rsidR="00DE49D6" w:rsidRPr="00DE49D6">
        <w:rPr>
          <w:rFonts w:ascii="Arial" w:hAnsi="Arial" w:cs="Arial"/>
          <w:bCs/>
          <w:sz w:val="22"/>
          <w:szCs w:val="22"/>
          <w:lang w:eastAsia="et-EE"/>
        </w:rPr>
        <w:t xml:space="preserve"> lõikes 1 sätestatud kriteeriumidega,</w:t>
      </w:r>
      <w:r w:rsidR="00AC52E3">
        <w:rPr>
          <w:rFonts w:ascii="Arial" w:hAnsi="Arial" w:cs="Arial"/>
          <w:bCs/>
          <w:sz w:val="22"/>
          <w:szCs w:val="22"/>
          <w:lang w:eastAsia="et-EE"/>
        </w:rPr>
        <w:t xml:space="preserve"> nii nagu </w:t>
      </w:r>
      <w:r w:rsidR="00A438C5">
        <w:rPr>
          <w:rFonts w:ascii="Arial" w:hAnsi="Arial" w:cs="Arial"/>
          <w:bCs/>
          <w:sz w:val="22"/>
          <w:szCs w:val="22"/>
          <w:lang w:eastAsia="et-EE"/>
        </w:rPr>
        <w:t>on sellele sättele viid</w:t>
      </w:r>
      <w:r w:rsidR="0093594B">
        <w:rPr>
          <w:rFonts w:ascii="Arial" w:hAnsi="Arial" w:cs="Arial"/>
          <w:bCs/>
          <w:sz w:val="22"/>
          <w:szCs w:val="22"/>
          <w:lang w:eastAsia="et-EE"/>
        </w:rPr>
        <w:t>atud</w:t>
      </w:r>
      <w:r w:rsidR="00A438C5">
        <w:rPr>
          <w:rFonts w:ascii="Arial" w:hAnsi="Arial" w:cs="Arial"/>
          <w:bCs/>
          <w:sz w:val="22"/>
          <w:szCs w:val="22"/>
          <w:lang w:eastAsia="et-EE"/>
        </w:rPr>
        <w:t xml:space="preserve"> määruse volitusnormis,</w:t>
      </w:r>
      <w:r w:rsidR="00DE49D6" w:rsidRPr="00DE49D6">
        <w:rPr>
          <w:rFonts w:ascii="Arial" w:hAnsi="Arial" w:cs="Arial"/>
          <w:bCs/>
          <w:sz w:val="22"/>
          <w:szCs w:val="22"/>
          <w:lang w:eastAsia="et-EE"/>
        </w:rPr>
        <w:t xml:space="preserve"> tagades seeläbi suurema õigusselguse </w:t>
      </w:r>
      <w:r w:rsidR="00E6113F">
        <w:rPr>
          <w:rFonts w:ascii="Arial" w:hAnsi="Arial" w:cs="Arial"/>
          <w:bCs/>
          <w:sz w:val="22"/>
          <w:szCs w:val="22"/>
          <w:lang w:eastAsia="et-EE"/>
        </w:rPr>
        <w:t>ja</w:t>
      </w:r>
      <w:r w:rsidR="00DE49D6" w:rsidRPr="00DE49D6">
        <w:rPr>
          <w:rFonts w:ascii="Arial" w:hAnsi="Arial" w:cs="Arial"/>
          <w:bCs/>
          <w:sz w:val="22"/>
          <w:szCs w:val="22"/>
          <w:lang w:eastAsia="et-EE"/>
        </w:rPr>
        <w:t xml:space="preserve"> normide omavahelise kooskõla.</w:t>
      </w:r>
    </w:p>
    <w:p w14:paraId="59EF8D6C" w14:textId="77777777" w:rsidR="00D76B18" w:rsidRDefault="00D76B18" w:rsidP="00DE49D6">
      <w:pPr>
        <w:jc w:val="both"/>
        <w:rPr>
          <w:rFonts w:ascii="Arial" w:hAnsi="Arial" w:cs="Arial"/>
          <w:bCs/>
          <w:sz w:val="22"/>
          <w:szCs w:val="22"/>
          <w:lang w:eastAsia="et-EE"/>
        </w:rPr>
      </w:pPr>
    </w:p>
    <w:p w14:paraId="1A13817F" w14:textId="6666C621" w:rsidR="00FF520E" w:rsidRDefault="00FF520E" w:rsidP="00FF520E">
      <w:pPr>
        <w:jc w:val="both"/>
        <w:rPr>
          <w:rFonts w:ascii="Arial" w:hAnsi="Arial" w:cs="Arial"/>
          <w:bCs/>
          <w:sz w:val="22"/>
          <w:szCs w:val="22"/>
          <w:lang w:eastAsia="et-EE"/>
        </w:rPr>
      </w:pPr>
      <w:r w:rsidRPr="00DE49D6">
        <w:rPr>
          <w:rFonts w:ascii="Arial" w:hAnsi="Arial" w:cs="Arial"/>
          <w:bCs/>
          <w:sz w:val="22"/>
          <w:szCs w:val="22"/>
          <w:lang w:eastAsia="et-EE"/>
        </w:rPr>
        <w:t xml:space="preserve">Lisaks täpsustatakse loetelu </w:t>
      </w:r>
      <w:r w:rsidR="0C1AD6A0" w:rsidRPr="2491EDC3">
        <w:rPr>
          <w:rFonts w:ascii="Arial" w:hAnsi="Arial" w:cs="Arial"/>
          <w:sz w:val="22"/>
          <w:szCs w:val="22"/>
          <w:lang w:eastAsia="et-EE"/>
        </w:rPr>
        <w:t>muutmis</w:t>
      </w:r>
      <w:r w:rsidR="7627D78B" w:rsidRPr="2491EDC3">
        <w:rPr>
          <w:rFonts w:ascii="Arial" w:hAnsi="Arial" w:cs="Arial"/>
          <w:sz w:val="22"/>
          <w:szCs w:val="22"/>
          <w:lang w:eastAsia="et-EE"/>
        </w:rPr>
        <w:t xml:space="preserve">t </w:t>
      </w:r>
      <w:r w:rsidR="00F32026">
        <w:rPr>
          <w:rFonts w:ascii="Arial" w:hAnsi="Arial" w:cs="Arial"/>
          <w:bCs/>
          <w:sz w:val="22"/>
          <w:szCs w:val="22"/>
          <w:lang w:eastAsia="et-EE"/>
        </w:rPr>
        <w:t>keeleliselt</w:t>
      </w:r>
      <w:r w:rsidR="0C1AD6A0" w:rsidRPr="2491EDC3">
        <w:rPr>
          <w:rFonts w:ascii="Arial" w:hAnsi="Arial" w:cs="Arial"/>
          <w:sz w:val="22"/>
          <w:szCs w:val="22"/>
          <w:lang w:eastAsia="et-EE"/>
        </w:rPr>
        <w:t>.</w:t>
      </w:r>
      <w:r w:rsidRPr="00DE49D6">
        <w:rPr>
          <w:rFonts w:ascii="Arial" w:hAnsi="Arial" w:cs="Arial"/>
          <w:bCs/>
          <w:sz w:val="22"/>
          <w:szCs w:val="22"/>
          <w:lang w:eastAsia="et-EE"/>
        </w:rPr>
        <w:t xml:space="preserve"> Kuigi ravikindlustuse seaduses kasutatakse meditsiiniseadme loetelust eemaldamise kohta väljendit „kustutamine“, on määruse tasandil korrektsem ja süsteemsem kasutada väljendit „loetelust </w:t>
      </w:r>
      <w:r w:rsidR="00541D0C">
        <w:rPr>
          <w:rFonts w:ascii="Arial" w:hAnsi="Arial" w:cs="Arial"/>
          <w:bCs/>
          <w:sz w:val="22"/>
          <w:szCs w:val="22"/>
          <w:lang w:eastAsia="et-EE"/>
        </w:rPr>
        <w:t>välja</w:t>
      </w:r>
      <w:r w:rsidRPr="00DE49D6">
        <w:rPr>
          <w:rFonts w:ascii="Arial" w:hAnsi="Arial" w:cs="Arial"/>
          <w:bCs/>
          <w:sz w:val="22"/>
          <w:szCs w:val="22"/>
          <w:lang w:eastAsia="et-EE"/>
        </w:rPr>
        <w:t xml:space="preserve">arvamine“, mis vastab ka ravimite loetelu koostamist ja muutmist reguleerivas määruses kasutatavale </w:t>
      </w:r>
      <w:r w:rsidR="68AE3A1D" w:rsidRPr="2491EDC3">
        <w:rPr>
          <w:rFonts w:ascii="Arial" w:hAnsi="Arial" w:cs="Arial"/>
          <w:sz w:val="22"/>
          <w:szCs w:val="22"/>
          <w:lang w:eastAsia="et-EE"/>
        </w:rPr>
        <w:t>väljendile</w:t>
      </w:r>
      <w:r w:rsidR="0C1AD6A0" w:rsidRPr="2491EDC3">
        <w:rPr>
          <w:rFonts w:ascii="Arial" w:hAnsi="Arial" w:cs="Arial"/>
          <w:sz w:val="22"/>
          <w:szCs w:val="22"/>
          <w:lang w:eastAsia="et-EE"/>
        </w:rPr>
        <w:t>.</w:t>
      </w:r>
    </w:p>
    <w:p w14:paraId="741CDA48" w14:textId="16913A25" w:rsidR="004850B1" w:rsidRDefault="004850B1" w:rsidP="00FF4F18">
      <w:pPr>
        <w:jc w:val="both"/>
        <w:rPr>
          <w:rFonts w:ascii="Arial" w:hAnsi="Arial" w:cs="Arial"/>
          <w:bCs/>
          <w:sz w:val="22"/>
          <w:szCs w:val="22"/>
          <w:lang w:eastAsia="et-EE"/>
        </w:rPr>
      </w:pPr>
    </w:p>
    <w:p w14:paraId="6DBD69A5" w14:textId="55465E54" w:rsidR="007772D4" w:rsidRPr="00FF4F18" w:rsidRDefault="00FF520E" w:rsidP="00FF4F18">
      <w:pPr>
        <w:jc w:val="both"/>
        <w:rPr>
          <w:rFonts w:ascii="Arial" w:hAnsi="Arial" w:cs="Arial"/>
          <w:bCs/>
          <w:sz w:val="22"/>
          <w:szCs w:val="22"/>
          <w:lang w:eastAsia="et-EE"/>
        </w:rPr>
      </w:pPr>
      <w:r w:rsidRPr="00DE49D6">
        <w:rPr>
          <w:rFonts w:ascii="Arial" w:hAnsi="Arial" w:cs="Arial"/>
          <w:bCs/>
          <w:sz w:val="22"/>
          <w:szCs w:val="22"/>
          <w:lang w:eastAsia="et-EE"/>
        </w:rPr>
        <w:t xml:space="preserve">Muudatus ei muuda sisuliselt kehtiva regulatsiooni eesmärki, vaid täpsustab </w:t>
      </w:r>
      <w:r w:rsidR="006E04A2">
        <w:rPr>
          <w:rFonts w:ascii="Arial" w:hAnsi="Arial" w:cs="Arial"/>
          <w:bCs/>
          <w:sz w:val="22"/>
          <w:szCs w:val="22"/>
          <w:lang w:eastAsia="et-EE"/>
        </w:rPr>
        <w:t>sõna</w:t>
      </w:r>
      <w:r w:rsidR="007A3205">
        <w:rPr>
          <w:rFonts w:ascii="Arial" w:hAnsi="Arial" w:cs="Arial"/>
          <w:bCs/>
          <w:sz w:val="22"/>
          <w:szCs w:val="22"/>
          <w:lang w:eastAsia="et-EE"/>
        </w:rPr>
        <w:t>kasutust</w:t>
      </w:r>
      <w:r w:rsidR="007A3205" w:rsidRPr="00DE49D6">
        <w:rPr>
          <w:rFonts w:ascii="Arial" w:hAnsi="Arial" w:cs="Arial"/>
          <w:bCs/>
          <w:sz w:val="22"/>
          <w:szCs w:val="22"/>
          <w:lang w:eastAsia="et-EE"/>
        </w:rPr>
        <w:t xml:space="preserve"> </w:t>
      </w:r>
      <w:r w:rsidRPr="00DE49D6">
        <w:rPr>
          <w:rFonts w:ascii="Arial" w:hAnsi="Arial" w:cs="Arial"/>
          <w:bCs/>
          <w:sz w:val="22"/>
          <w:szCs w:val="22"/>
          <w:lang w:eastAsia="et-EE"/>
        </w:rPr>
        <w:t>ja reguleerimisala, et tagada õigusselgus</w:t>
      </w:r>
      <w:r w:rsidR="00495AC8">
        <w:rPr>
          <w:rFonts w:ascii="Arial" w:hAnsi="Arial" w:cs="Arial"/>
          <w:bCs/>
          <w:sz w:val="22"/>
          <w:szCs w:val="22"/>
          <w:lang w:eastAsia="et-EE"/>
        </w:rPr>
        <w:t xml:space="preserve"> ja</w:t>
      </w:r>
      <w:r w:rsidRPr="00DE49D6">
        <w:rPr>
          <w:rFonts w:ascii="Arial" w:hAnsi="Arial" w:cs="Arial"/>
          <w:bCs/>
          <w:sz w:val="22"/>
          <w:szCs w:val="22"/>
          <w:lang w:eastAsia="et-EE"/>
        </w:rPr>
        <w:t xml:space="preserve"> läbipaistvus ning kooskõla ravikindlustuse seaduse</w:t>
      </w:r>
      <w:r w:rsidR="000D0198">
        <w:rPr>
          <w:rFonts w:ascii="Arial" w:hAnsi="Arial" w:cs="Arial"/>
          <w:bCs/>
          <w:sz w:val="22"/>
          <w:szCs w:val="22"/>
          <w:lang w:eastAsia="et-EE"/>
        </w:rPr>
        <w:t>ga</w:t>
      </w:r>
      <w:r w:rsidRPr="00DE49D6">
        <w:rPr>
          <w:rFonts w:ascii="Arial" w:hAnsi="Arial" w:cs="Arial"/>
          <w:bCs/>
          <w:sz w:val="22"/>
          <w:szCs w:val="22"/>
          <w:lang w:eastAsia="et-EE"/>
        </w:rPr>
        <w:t>.</w:t>
      </w:r>
    </w:p>
    <w:p w14:paraId="680F511B" w14:textId="60B4C7E2" w:rsidR="003716B7" w:rsidRDefault="003716B7" w:rsidP="00FF4F18">
      <w:pPr>
        <w:jc w:val="both"/>
        <w:rPr>
          <w:rFonts w:ascii="Arial" w:hAnsi="Arial" w:cs="Arial"/>
          <w:b/>
          <w:sz w:val="22"/>
          <w:szCs w:val="22"/>
          <w:lang w:eastAsia="et-EE"/>
        </w:rPr>
      </w:pPr>
    </w:p>
    <w:p w14:paraId="25DEDF81" w14:textId="62A11E7F" w:rsidR="00CC0BAC" w:rsidRPr="002F3AF4" w:rsidRDefault="00320247" w:rsidP="00FF4F18">
      <w:pPr>
        <w:jc w:val="both"/>
        <w:rPr>
          <w:rFonts w:ascii="Arial" w:hAnsi="Arial" w:cs="Arial"/>
          <w:bCs/>
          <w:sz w:val="22"/>
          <w:szCs w:val="22"/>
          <w:lang w:eastAsia="et-EE"/>
        </w:rPr>
      </w:pPr>
      <w:r>
        <w:rPr>
          <w:rFonts w:ascii="Arial" w:hAnsi="Arial" w:cs="Arial"/>
          <w:b/>
          <w:sz w:val="22"/>
          <w:szCs w:val="22"/>
          <w:lang w:eastAsia="et-EE"/>
        </w:rPr>
        <w:t>Paragrahvi</w:t>
      </w:r>
      <w:r w:rsidR="002F3AF4" w:rsidRPr="002F3AF4">
        <w:rPr>
          <w:rFonts w:ascii="Arial" w:hAnsi="Arial" w:cs="Arial"/>
          <w:b/>
          <w:sz w:val="22"/>
          <w:szCs w:val="22"/>
          <w:lang w:eastAsia="et-EE"/>
        </w:rPr>
        <w:t xml:space="preserve"> 1 punktiga 2 </w:t>
      </w:r>
      <w:r w:rsidR="002F3AF4" w:rsidRPr="002F3AF4">
        <w:rPr>
          <w:rFonts w:ascii="Arial" w:hAnsi="Arial" w:cs="Arial"/>
          <w:bCs/>
          <w:sz w:val="22"/>
          <w:szCs w:val="22"/>
          <w:lang w:eastAsia="et-EE"/>
        </w:rPr>
        <w:t xml:space="preserve">täpsustatakse </w:t>
      </w:r>
      <w:r w:rsidR="00E6113F">
        <w:rPr>
          <w:rFonts w:ascii="Arial" w:hAnsi="Arial" w:cs="Arial"/>
          <w:bCs/>
          <w:sz w:val="22"/>
          <w:szCs w:val="22"/>
          <w:lang w:eastAsia="et-EE"/>
        </w:rPr>
        <w:t xml:space="preserve">määruse </w:t>
      </w:r>
      <w:r w:rsidR="006A14FB">
        <w:rPr>
          <w:rFonts w:ascii="Arial" w:hAnsi="Arial" w:cs="Arial"/>
          <w:bCs/>
          <w:sz w:val="22"/>
          <w:szCs w:val="22"/>
          <w:lang w:eastAsia="et-EE"/>
        </w:rPr>
        <w:t xml:space="preserve">§ </w:t>
      </w:r>
      <w:r w:rsidR="006A14FB" w:rsidRPr="006A14FB">
        <w:rPr>
          <w:rFonts w:ascii="Arial" w:hAnsi="Arial" w:cs="Arial"/>
          <w:bCs/>
          <w:sz w:val="22"/>
          <w:szCs w:val="22"/>
          <w:lang w:eastAsia="et-EE"/>
        </w:rPr>
        <w:t>2 lõike 2 punktid</w:t>
      </w:r>
      <w:r w:rsidR="006A14FB">
        <w:rPr>
          <w:rFonts w:ascii="Arial" w:hAnsi="Arial" w:cs="Arial"/>
          <w:bCs/>
          <w:sz w:val="22"/>
          <w:szCs w:val="22"/>
          <w:lang w:eastAsia="et-EE"/>
        </w:rPr>
        <w:t>e</w:t>
      </w:r>
      <w:r w:rsidR="006A14FB" w:rsidRPr="006A14FB">
        <w:rPr>
          <w:rFonts w:ascii="Arial" w:hAnsi="Arial" w:cs="Arial"/>
          <w:bCs/>
          <w:sz w:val="22"/>
          <w:szCs w:val="22"/>
          <w:lang w:eastAsia="et-EE"/>
        </w:rPr>
        <w:t xml:space="preserve"> 1 ja 2</w:t>
      </w:r>
      <w:r w:rsidR="004E1DA5">
        <w:rPr>
          <w:rFonts w:ascii="Arial" w:hAnsi="Arial" w:cs="Arial"/>
          <w:bCs/>
          <w:sz w:val="22"/>
          <w:szCs w:val="22"/>
          <w:lang w:eastAsia="et-EE"/>
        </w:rPr>
        <w:t xml:space="preserve"> sõnastust. Tegemist on keelelise muudatusega</w:t>
      </w:r>
      <w:r w:rsidR="00A247F0">
        <w:rPr>
          <w:rFonts w:ascii="Arial" w:hAnsi="Arial" w:cs="Arial"/>
          <w:bCs/>
          <w:sz w:val="22"/>
          <w:szCs w:val="22"/>
          <w:lang w:eastAsia="et-EE"/>
        </w:rPr>
        <w:t>.</w:t>
      </w:r>
      <w:bookmarkStart w:id="0" w:name="_Hlk220269395"/>
    </w:p>
    <w:bookmarkEnd w:id="0"/>
    <w:p w14:paraId="0651D435" w14:textId="77777777" w:rsidR="003716B7" w:rsidRPr="000C605D" w:rsidRDefault="003716B7" w:rsidP="003716B7">
      <w:pPr>
        <w:jc w:val="both"/>
        <w:rPr>
          <w:rFonts w:ascii="Arial" w:hAnsi="Arial" w:cs="Arial"/>
          <w:bCs/>
          <w:sz w:val="22"/>
          <w:szCs w:val="22"/>
          <w:lang w:eastAsia="et-EE"/>
        </w:rPr>
      </w:pPr>
    </w:p>
    <w:p w14:paraId="6F12B825" w14:textId="51C52B0C" w:rsidR="00891D5B" w:rsidRPr="00891D5B" w:rsidRDefault="00320247" w:rsidP="00891D5B">
      <w:pPr>
        <w:jc w:val="both"/>
        <w:rPr>
          <w:rFonts w:ascii="Arial" w:hAnsi="Arial" w:cs="Arial"/>
          <w:sz w:val="22"/>
          <w:szCs w:val="22"/>
          <w:lang w:eastAsia="et-EE"/>
        </w:rPr>
      </w:pPr>
      <w:r>
        <w:rPr>
          <w:rFonts w:ascii="Arial" w:hAnsi="Arial" w:cs="Arial"/>
          <w:b/>
          <w:sz w:val="22"/>
          <w:szCs w:val="22"/>
          <w:lang w:eastAsia="et-EE"/>
        </w:rPr>
        <w:t>Paragrahvi</w:t>
      </w:r>
      <w:r w:rsidR="002F5748" w:rsidRPr="002F5748">
        <w:rPr>
          <w:rFonts w:ascii="Arial" w:hAnsi="Arial" w:cs="Arial"/>
          <w:b/>
          <w:sz w:val="22"/>
          <w:szCs w:val="22"/>
          <w:lang w:eastAsia="et-EE"/>
        </w:rPr>
        <w:t xml:space="preserve"> 1 punktiga 3 </w:t>
      </w:r>
      <w:r w:rsidR="00FE6FA2" w:rsidRPr="00FE6FA2">
        <w:rPr>
          <w:rFonts w:ascii="Arial" w:hAnsi="Arial" w:cs="Arial"/>
          <w:bCs/>
          <w:sz w:val="22"/>
          <w:szCs w:val="22"/>
          <w:lang w:eastAsia="et-EE"/>
        </w:rPr>
        <w:t>täiendatakse määrus</w:t>
      </w:r>
      <w:r w:rsidR="00E54BBE">
        <w:rPr>
          <w:rFonts w:ascii="Arial" w:hAnsi="Arial" w:cs="Arial"/>
          <w:bCs/>
          <w:sz w:val="22"/>
          <w:szCs w:val="22"/>
          <w:lang w:eastAsia="et-EE"/>
        </w:rPr>
        <w:t>e</w:t>
      </w:r>
      <w:r w:rsidR="00FE6FA2" w:rsidRPr="00FE6FA2">
        <w:rPr>
          <w:rFonts w:ascii="Arial" w:hAnsi="Arial" w:cs="Arial"/>
          <w:bCs/>
          <w:sz w:val="22"/>
          <w:szCs w:val="22"/>
          <w:lang w:eastAsia="et-EE"/>
        </w:rPr>
        <w:t xml:space="preserve"> § 2 lõikega 3, milles</w:t>
      </w:r>
      <w:r w:rsidR="00FE6FA2" w:rsidRPr="00FE6FA2">
        <w:rPr>
          <w:rFonts w:ascii="Arial" w:hAnsi="Arial" w:cs="Arial"/>
          <w:b/>
          <w:sz w:val="22"/>
          <w:szCs w:val="22"/>
          <w:lang w:eastAsia="et-EE"/>
        </w:rPr>
        <w:t xml:space="preserve"> </w:t>
      </w:r>
      <w:r w:rsidR="002F5748" w:rsidRPr="002F5748">
        <w:rPr>
          <w:rFonts w:ascii="Arial" w:hAnsi="Arial" w:cs="Arial"/>
          <w:bCs/>
          <w:sz w:val="22"/>
          <w:szCs w:val="22"/>
          <w:lang w:eastAsia="et-EE"/>
        </w:rPr>
        <w:t>sätestatakse</w:t>
      </w:r>
      <w:r w:rsidR="004A67FE">
        <w:rPr>
          <w:rFonts w:ascii="Arial" w:hAnsi="Arial" w:cs="Arial"/>
          <w:bCs/>
          <w:sz w:val="22"/>
          <w:szCs w:val="22"/>
          <w:lang w:eastAsia="et-EE"/>
        </w:rPr>
        <w:t xml:space="preserve"> selgesõnaliselt</w:t>
      </w:r>
      <w:r w:rsidR="002F5748" w:rsidRPr="002F5748">
        <w:rPr>
          <w:rFonts w:ascii="Arial" w:hAnsi="Arial" w:cs="Arial"/>
          <w:bCs/>
          <w:sz w:val="22"/>
          <w:szCs w:val="22"/>
          <w:lang w:eastAsia="et-EE"/>
        </w:rPr>
        <w:t>, et meditsiinisead</w:t>
      </w:r>
      <w:r w:rsidR="00F6604A">
        <w:rPr>
          <w:rFonts w:ascii="Arial" w:hAnsi="Arial" w:cs="Arial"/>
          <w:bCs/>
          <w:sz w:val="22"/>
          <w:szCs w:val="22"/>
          <w:lang w:eastAsia="et-EE"/>
        </w:rPr>
        <w:t>et</w:t>
      </w:r>
      <w:r w:rsidR="002F5748" w:rsidRPr="002F5748">
        <w:rPr>
          <w:rFonts w:ascii="Arial" w:hAnsi="Arial" w:cs="Arial"/>
          <w:bCs/>
          <w:sz w:val="22"/>
          <w:szCs w:val="22"/>
          <w:lang w:eastAsia="et-EE"/>
        </w:rPr>
        <w:t xml:space="preserve"> on võimalik </w:t>
      </w:r>
      <w:r w:rsidR="003E2D87" w:rsidRPr="002F5748">
        <w:rPr>
          <w:rFonts w:ascii="Arial" w:hAnsi="Arial" w:cs="Arial"/>
          <w:bCs/>
          <w:sz w:val="22"/>
          <w:szCs w:val="22"/>
          <w:lang w:eastAsia="et-EE"/>
        </w:rPr>
        <w:t>loetellu kand</w:t>
      </w:r>
      <w:r w:rsidR="003E2D87">
        <w:rPr>
          <w:rFonts w:ascii="Arial" w:hAnsi="Arial" w:cs="Arial"/>
          <w:bCs/>
          <w:sz w:val="22"/>
          <w:szCs w:val="22"/>
          <w:lang w:eastAsia="et-EE"/>
        </w:rPr>
        <w:t>a</w:t>
      </w:r>
      <w:r w:rsidR="003E2D87" w:rsidRPr="002F5748">
        <w:rPr>
          <w:rFonts w:ascii="Arial" w:hAnsi="Arial" w:cs="Arial"/>
          <w:bCs/>
          <w:sz w:val="22"/>
          <w:szCs w:val="22"/>
          <w:lang w:eastAsia="et-EE"/>
        </w:rPr>
        <w:t xml:space="preserve"> </w:t>
      </w:r>
      <w:r w:rsidR="002F5748" w:rsidRPr="002F5748">
        <w:rPr>
          <w:rFonts w:ascii="Arial" w:hAnsi="Arial" w:cs="Arial"/>
          <w:bCs/>
          <w:sz w:val="22"/>
          <w:szCs w:val="22"/>
          <w:lang w:eastAsia="et-EE"/>
        </w:rPr>
        <w:t xml:space="preserve">üksnes juhul, kui seade on eelnevalt registreeritud </w:t>
      </w:r>
      <w:r w:rsidR="007C4EF0">
        <w:rPr>
          <w:rFonts w:ascii="Arial" w:hAnsi="Arial" w:cs="Arial"/>
          <w:bCs/>
          <w:sz w:val="22"/>
          <w:szCs w:val="22"/>
          <w:lang w:eastAsia="et-EE"/>
        </w:rPr>
        <w:t>MSA-s</w:t>
      </w:r>
      <w:r w:rsidR="002F5748" w:rsidRPr="002F5748">
        <w:rPr>
          <w:rFonts w:ascii="Arial" w:hAnsi="Arial" w:cs="Arial"/>
          <w:bCs/>
          <w:sz w:val="22"/>
          <w:szCs w:val="22"/>
          <w:lang w:eastAsia="et-EE"/>
        </w:rPr>
        <w:t xml:space="preserve">. Nimetatud nõue toimib menetlusliku eeltingimusena, võimaldades tugineda MSA-s sisalduvatele andmetele </w:t>
      </w:r>
      <w:r w:rsidR="003D5189">
        <w:rPr>
          <w:rFonts w:ascii="Arial" w:hAnsi="Arial" w:cs="Arial"/>
          <w:bCs/>
          <w:sz w:val="22"/>
          <w:szCs w:val="22"/>
          <w:lang w:eastAsia="et-EE"/>
        </w:rPr>
        <w:t>ja</w:t>
      </w:r>
      <w:r w:rsidR="002F5748" w:rsidRPr="002F5748">
        <w:rPr>
          <w:rFonts w:ascii="Arial" w:hAnsi="Arial" w:cs="Arial"/>
          <w:bCs/>
          <w:sz w:val="22"/>
          <w:szCs w:val="22"/>
          <w:lang w:eastAsia="et-EE"/>
        </w:rPr>
        <w:t xml:space="preserve"> vähendades andmete</w:t>
      </w:r>
      <w:r w:rsidR="008D46F2">
        <w:rPr>
          <w:rFonts w:ascii="Arial" w:hAnsi="Arial" w:cs="Arial"/>
          <w:bCs/>
          <w:sz w:val="22"/>
          <w:szCs w:val="22"/>
          <w:lang w:eastAsia="et-EE"/>
        </w:rPr>
        <w:t xml:space="preserve"> dubleerivat</w:t>
      </w:r>
      <w:r w:rsidR="002F5748" w:rsidRPr="002F5748">
        <w:rPr>
          <w:rFonts w:ascii="Arial" w:hAnsi="Arial" w:cs="Arial"/>
          <w:bCs/>
          <w:sz w:val="22"/>
          <w:szCs w:val="22"/>
          <w:lang w:eastAsia="et-EE"/>
        </w:rPr>
        <w:t xml:space="preserve"> kontrolli menetluse käigus.</w:t>
      </w:r>
      <w:r w:rsidR="00027C81">
        <w:rPr>
          <w:rFonts w:ascii="Arial" w:hAnsi="Arial" w:cs="Arial"/>
          <w:sz w:val="22"/>
          <w:szCs w:val="22"/>
          <w:lang w:eastAsia="et-EE"/>
        </w:rPr>
        <w:t xml:space="preserve"> </w:t>
      </w:r>
      <w:r w:rsidR="00891D5B">
        <w:rPr>
          <w:rFonts w:ascii="Arial" w:hAnsi="Arial" w:cs="Arial"/>
          <w:sz w:val="22"/>
          <w:szCs w:val="22"/>
          <w:lang w:eastAsia="et-EE"/>
        </w:rPr>
        <w:t xml:space="preserve">Lisaks </w:t>
      </w:r>
      <w:r w:rsidR="00891D5B" w:rsidRPr="00891D5B">
        <w:rPr>
          <w:rFonts w:ascii="Arial" w:hAnsi="Arial" w:cs="Arial"/>
          <w:sz w:val="22"/>
          <w:szCs w:val="22"/>
          <w:lang w:eastAsia="et-EE"/>
        </w:rPr>
        <w:t>ei pea ettevõtjad samu andmeid korduvalt esitama.</w:t>
      </w:r>
    </w:p>
    <w:p w14:paraId="63986ADB" w14:textId="77777777" w:rsidR="00723613" w:rsidRPr="00FF4F18" w:rsidRDefault="00723613" w:rsidP="00FF4F18">
      <w:pPr>
        <w:jc w:val="both"/>
        <w:rPr>
          <w:rFonts w:ascii="Arial" w:hAnsi="Arial" w:cs="Arial"/>
          <w:bCs/>
          <w:sz w:val="22"/>
          <w:szCs w:val="22"/>
          <w:lang w:eastAsia="et-EE"/>
        </w:rPr>
      </w:pPr>
    </w:p>
    <w:p w14:paraId="195643FE" w14:textId="75703334" w:rsidR="001C1E55" w:rsidRDefault="00320247" w:rsidP="007901B7">
      <w:pPr>
        <w:jc w:val="both"/>
        <w:rPr>
          <w:rFonts w:ascii="Arial" w:hAnsi="Arial" w:cs="Arial"/>
          <w:bCs/>
          <w:sz w:val="22"/>
          <w:szCs w:val="22"/>
          <w:lang w:eastAsia="et-EE"/>
        </w:rPr>
      </w:pPr>
      <w:r>
        <w:rPr>
          <w:rFonts w:ascii="Arial" w:hAnsi="Arial" w:cs="Arial"/>
          <w:b/>
          <w:sz w:val="22"/>
          <w:szCs w:val="22"/>
          <w:lang w:eastAsia="et-EE"/>
        </w:rPr>
        <w:t>Paragrahvi</w:t>
      </w:r>
      <w:r w:rsidR="00FF4F18" w:rsidRPr="00FF4F18">
        <w:rPr>
          <w:rFonts w:ascii="Arial" w:hAnsi="Arial" w:cs="Arial"/>
          <w:b/>
          <w:sz w:val="22"/>
          <w:szCs w:val="22"/>
          <w:lang w:eastAsia="et-EE"/>
        </w:rPr>
        <w:t xml:space="preserve"> 1 </w:t>
      </w:r>
      <w:r w:rsidR="0B24FF61" w:rsidRPr="19E37B4B">
        <w:rPr>
          <w:rFonts w:ascii="Arial" w:hAnsi="Arial" w:cs="Arial"/>
          <w:b/>
          <w:bCs/>
          <w:sz w:val="22"/>
          <w:szCs w:val="22"/>
          <w:lang w:eastAsia="et-EE"/>
        </w:rPr>
        <w:t>punkt</w:t>
      </w:r>
      <w:r w:rsidR="2738D81B" w:rsidRPr="19E37B4B">
        <w:rPr>
          <w:rFonts w:ascii="Arial" w:hAnsi="Arial" w:cs="Arial"/>
          <w:b/>
          <w:bCs/>
          <w:sz w:val="22"/>
          <w:szCs w:val="22"/>
          <w:lang w:eastAsia="et-EE"/>
        </w:rPr>
        <w:t>i</w:t>
      </w:r>
      <w:r w:rsidR="1D991360" w:rsidRPr="19E37B4B">
        <w:rPr>
          <w:rFonts w:ascii="Arial" w:hAnsi="Arial" w:cs="Arial"/>
          <w:b/>
          <w:bCs/>
          <w:sz w:val="22"/>
          <w:szCs w:val="22"/>
          <w:lang w:eastAsia="et-EE"/>
        </w:rPr>
        <w:t>de</w:t>
      </w:r>
      <w:r w:rsidR="2738D81B" w:rsidRPr="19E37B4B">
        <w:rPr>
          <w:rFonts w:ascii="Arial" w:hAnsi="Arial" w:cs="Arial"/>
          <w:b/>
          <w:bCs/>
          <w:sz w:val="22"/>
          <w:szCs w:val="22"/>
          <w:lang w:eastAsia="et-EE"/>
        </w:rPr>
        <w:t>ga</w:t>
      </w:r>
      <w:r w:rsidR="00FF4F18" w:rsidRPr="00FF4F18">
        <w:rPr>
          <w:rFonts w:ascii="Arial" w:hAnsi="Arial" w:cs="Arial"/>
          <w:b/>
          <w:sz w:val="22"/>
          <w:szCs w:val="22"/>
          <w:lang w:eastAsia="et-EE"/>
        </w:rPr>
        <w:t xml:space="preserve"> 4</w:t>
      </w:r>
      <w:r w:rsidR="00F405B1">
        <w:rPr>
          <w:rFonts w:ascii="Arial" w:hAnsi="Arial" w:cs="Arial"/>
          <w:b/>
          <w:sz w:val="22"/>
          <w:szCs w:val="22"/>
          <w:lang w:eastAsia="et-EE"/>
        </w:rPr>
        <w:t xml:space="preserve"> ja </w:t>
      </w:r>
      <w:r w:rsidR="00D72CAA">
        <w:rPr>
          <w:rFonts w:ascii="Arial" w:hAnsi="Arial" w:cs="Arial"/>
          <w:b/>
          <w:bCs/>
          <w:sz w:val="22"/>
          <w:szCs w:val="22"/>
          <w:lang w:eastAsia="et-EE"/>
        </w:rPr>
        <w:t>5</w:t>
      </w:r>
      <w:r w:rsidR="00FF4F18" w:rsidRPr="00FF4F18">
        <w:rPr>
          <w:rFonts w:ascii="Arial" w:hAnsi="Arial" w:cs="Arial"/>
          <w:bCs/>
          <w:sz w:val="22"/>
          <w:szCs w:val="22"/>
          <w:lang w:eastAsia="et-EE"/>
        </w:rPr>
        <w:t xml:space="preserve"> </w:t>
      </w:r>
      <w:r w:rsidR="00A661DC" w:rsidRPr="00A661DC">
        <w:rPr>
          <w:rFonts w:ascii="Arial" w:hAnsi="Arial" w:cs="Arial"/>
          <w:bCs/>
          <w:sz w:val="22"/>
          <w:szCs w:val="22"/>
          <w:lang w:eastAsia="et-EE"/>
        </w:rPr>
        <w:t>täpsustatakse kriteeriumide kohaldamist.</w:t>
      </w:r>
    </w:p>
    <w:p w14:paraId="3EC534D7" w14:textId="77777777" w:rsidR="001C1E55" w:rsidRDefault="001C1E55" w:rsidP="007901B7">
      <w:pPr>
        <w:jc w:val="both"/>
        <w:rPr>
          <w:rFonts w:ascii="Arial" w:hAnsi="Arial" w:cs="Arial"/>
          <w:bCs/>
          <w:sz w:val="22"/>
          <w:szCs w:val="22"/>
          <w:lang w:eastAsia="et-EE"/>
        </w:rPr>
      </w:pPr>
    </w:p>
    <w:p w14:paraId="5C966820" w14:textId="6C94FB6C" w:rsidR="007901B7" w:rsidRDefault="00EC3BEB" w:rsidP="007901B7">
      <w:pPr>
        <w:jc w:val="both"/>
        <w:rPr>
          <w:rFonts w:ascii="Arial" w:hAnsi="Arial" w:cs="Arial"/>
          <w:bCs/>
          <w:sz w:val="22"/>
          <w:szCs w:val="22"/>
          <w:lang w:eastAsia="et-EE"/>
        </w:rPr>
      </w:pPr>
      <w:r>
        <w:rPr>
          <w:rFonts w:ascii="Arial" w:hAnsi="Arial" w:cs="Arial"/>
          <w:bCs/>
          <w:sz w:val="22"/>
          <w:szCs w:val="22"/>
          <w:lang w:eastAsia="et-EE"/>
        </w:rPr>
        <w:t>Uue sõnastuse kohaselt</w:t>
      </w:r>
      <w:r w:rsidR="00A661DC" w:rsidRPr="00A661DC">
        <w:rPr>
          <w:rFonts w:ascii="Arial" w:hAnsi="Arial" w:cs="Arial"/>
          <w:bCs/>
          <w:sz w:val="22"/>
          <w:szCs w:val="22"/>
          <w:lang w:eastAsia="et-EE"/>
        </w:rPr>
        <w:t xml:space="preserve"> kohaldatakse </w:t>
      </w:r>
      <w:r w:rsidR="00A04E7E">
        <w:rPr>
          <w:rFonts w:ascii="Arial" w:hAnsi="Arial" w:cs="Arial"/>
          <w:bCs/>
          <w:sz w:val="22"/>
          <w:szCs w:val="22"/>
          <w:lang w:eastAsia="et-EE"/>
        </w:rPr>
        <w:t xml:space="preserve">kriteeriume </w:t>
      </w:r>
      <w:r w:rsidR="00A661DC" w:rsidRPr="00A661DC">
        <w:rPr>
          <w:rFonts w:ascii="Arial" w:hAnsi="Arial" w:cs="Arial"/>
          <w:bCs/>
          <w:sz w:val="22"/>
          <w:szCs w:val="22"/>
          <w:lang w:eastAsia="et-EE"/>
        </w:rPr>
        <w:t xml:space="preserve">meditsiiniseadme loetellu kandmisel </w:t>
      </w:r>
      <w:r w:rsidR="009E71F4">
        <w:rPr>
          <w:rFonts w:ascii="Arial" w:hAnsi="Arial" w:cs="Arial"/>
          <w:bCs/>
          <w:sz w:val="22"/>
          <w:szCs w:val="22"/>
          <w:lang w:eastAsia="et-EE"/>
        </w:rPr>
        <w:t>ja</w:t>
      </w:r>
      <w:r w:rsidR="00A661DC" w:rsidRPr="00A661DC">
        <w:rPr>
          <w:rFonts w:ascii="Arial" w:hAnsi="Arial" w:cs="Arial"/>
          <w:bCs/>
          <w:sz w:val="22"/>
          <w:szCs w:val="22"/>
          <w:lang w:eastAsia="et-EE"/>
        </w:rPr>
        <w:t xml:space="preserve"> seadme hüvitamistingimuste muutmisel.</w:t>
      </w:r>
      <w:r w:rsidR="00DE051C">
        <w:rPr>
          <w:rFonts w:ascii="Arial" w:hAnsi="Arial" w:cs="Arial"/>
          <w:bCs/>
          <w:sz w:val="22"/>
          <w:szCs w:val="22"/>
          <w:lang w:eastAsia="et-EE"/>
        </w:rPr>
        <w:t xml:space="preserve"> </w:t>
      </w:r>
      <w:r>
        <w:rPr>
          <w:rFonts w:ascii="Arial" w:hAnsi="Arial" w:cs="Arial"/>
          <w:bCs/>
          <w:sz w:val="22"/>
          <w:szCs w:val="22"/>
          <w:lang w:eastAsia="et-EE"/>
        </w:rPr>
        <w:t>Muudatuse tulemuse</w:t>
      </w:r>
      <w:r w:rsidR="00F405B1">
        <w:rPr>
          <w:rFonts w:ascii="Arial" w:hAnsi="Arial" w:cs="Arial"/>
          <w:bCs/>
          <w:sz w:val="22"/>
          <w:szCs w:val="22"/>
          <w:lang w:eastAsia="et-EE"/>
        </w:rPr>
        <w:t>na</w:t>
      </w:r>
      <w:r>
        <w:rPr>
          <w:rFonts w:ascii="Arial" w:hAnsi="Arial" w:cs="Arial"/>
          <w:bCs/>
          <w:sz w:val="22"/>
          <w:szCs w:val="22"/>
          <w:lang w:eastAsia="et-EE"/>
        </w:rPr>
        <w:t xml:space="preserve"> ei rakendata kriteeriume </w:t>
      </w:r>
      <w:r w:rsidR="00A9257B">
        <w:rPr>
          <w:rFonts w:ascii="Arial" w:hAnsi="Arial" w:cs="Arial"/>
          <w:bCs/>
          <w:sz w:val="22"/>
          <w:szCs w:val="22"/>
          <w:lang w:eastAsia="et-EE"/>
        </w:rPr>
        <w:t>m</w:t>
      </w:r>
      <w:r w:rsidR="00A661DC" w:rsidRPr="00A661DC">
        <w:rPr>
          <w:rFonts w:ascii="Arial" w:hAnsi="Arial" w:cs="Arial"/>
          <w:bCs/>
          <w:sz w:val="22"/>
          <w:szCs w:val="22"/>
          <w:lang w:eastAsia="et-EE"/>
        </w:rPr>
        <w:t xml:space="preserve">editsiiniseadme loetelust </w:t>
      </w:r>
      <w:r w:rsidR="00B83CCC">
        <w:rPr>
          <w:rFonts w:ascii="Arial" w:hAnsi="Arial" w:cs="Arial"/>
          <w:bCs/>
          <w:sz w:val="22"/>
          <w:szCs w:val="22"/>
          <w:lang w:eastAsia="et-EE"/>
        </w:rPr>
        <w:t>välja</w:t>
      </w:r>
      <w:r w:rsidR="00A661DC" w:rsidRPr="00A661DC">
        <w:rPr>
          <w:rFonts w:ascii="Arial" w:hAnsi="Arial" w:cs="Arial"/>
          <w:bCs/>
          <w:sz w:val="22"/>
          <w:szCs w:val="22"/>
          <w:lang w:eastAsia="et-EE"/>
        </w:rPr>
        <w:t>arvamisel</w:t>
      </w:r>
      <w:r w:rsidR="00A9257B">
        <w:rPr>
          <w:rFonts w:ascii="Arial" w:hAnsi="Arial" w:cs="Arial"/>
          <w:bCs/>
          <w:sz w:val="22"/>
          <w:szCs w:val="22"/>
          <w:lang w:eastAsia="et-EE"/>
        </w:rPr>
        <w:t xml:space="preserve">, </w:t>
      </w:r>
      <w:r w:rsidR="00922D6D">
        <w:rPr>
          <w:rFonts w:ascii="Arial" w:hAnsi="Arial" w:cs="Arial"/>
          <w:bCs/>
          <w:sz w:val="22"/>
          <w:szCs w:val="22"/>
          <w:lang w:eastAsia="et-EE"/>
        </w:rPr>
        <w:t>sest siis lähtutakse</w:t>
      </w:r>
      <w:r w:rsidR="00A661DC" w:rsidRPr="00A661DC">
        <w:rPr>
          <w:rFonts w:ascii="Arial" w:hAnsi="Arial" w:cs="Arial"/>
          <w:bCs/>
          <w:sz w:val="22"/>
          <w:szCs w:val="22"/>
          <w:lang w:eastAsia="et-EE"/>
        </w:rPr>
        <w:t xml:space="preserve"> loetelu muutmise</w:t>
      </w:r>
      <w:r w:rsidR="00357D98">
        <w:rPr>
          <w:rFonts w:ascii="Arial" w:hAnsi="Arial" w:cs="Arial"/>
          <w:bCs/>
          <w:sz w:val="22"/>
          <w:szCs w:val="22"/>
          <w:lang w:eastAsia="et-EE"/>
        </w:rPr>
        <w:t>l</w:t>
      </w:r>
      <w:r w:rsidR="00A661DC" w:rsidRPr="00A661DC">
        <w:rPr>
          <w:rFonts w:ascii="Arial" w:hAnsi="Arial" w:cs="Arial"/>
          <w:bCs/>
          <w:sz w:val="22"/>
          <w:szCs w:val="22"/>
          <w:lang w:eastAsia="et-EE"/>
        </w:rPr>
        <w:t xml:space="preserve"> lihtsustatud menetlu</w:t>
      </w:r>
      <w:r w:rsidR="00922D6D">
        <w:rPr>
          <w:rFonts w:ascii="Arial" w:hAnsi="Arial" w:cs="Arial"/>
          <w:bCs/>
          <w:sz w:val="22"/>
          <w:szCs w:val="22"/>
          <w:lang w:eastAsia="et-EE"/>
        </w:rPr>
        <w:t>se</w:t>
      </w:r>
      <w:r w:rsidR="00A661DC" w:rsidRPr="00A661DC">
        <w:rPr>
          <w:rFonts w:ascii="Arial" w:hAnsi="Arial" w:cs="Arial"/>
          <w:bCs/>
          <w:sz w:val="22"/>
          <w:szCs w:val="22"/>
          <w:lang w:eastAsia="et-EE"/>
        </w:rPr>
        <w:t>st</w:t>
      </w:r>
      <w:r w:rsidR="00820FE2">
        <w:rPr>
          <w:rFonts w:ascii="Arial" w:hAnsi="Arial" w:cs="Arial"/>
          <w:bCs/>
          <w:sz w:val="22"/>
          <w:szCs w:val="22"/>
          <w:lang w:eastAsia="et-EE"/>
        </w:rPr>
        <w:t xml:space="preserve"> vastavalt lisatavate</w:t>
      </w:r>
      <w:r w:rsidR="00506313">
        <w:rPr>
          <w:rFonts w:ascii="Arial" w:hAnsi="Arial" w:cs="Arial"/>
          <w:bCs/>
          <w:sz w:val="22"/>
          <w:szCs w:val="22"/>
          <w:lang w:eastAsia="et-EE"/>
        </w:rPr>
        <w:t>s</w:t>
      </w:r>
      <w:r w:rsidR="00820FE2">
        <w:rPr>
          <w:rFonts w:ascii="Arial" w:hAnsi="Arial" w:cs="Arial"/>
          <w:bCs/>
          <w:sz w:val="22"/>
          <w:szCs w:val="22"/>
          <w:lang w:eastAsia="et-EE"/>
        </w:rPr>
        <w:t xml:space="preserve"> </w:t>
      </w:r>
      <w:r w:rsidR="00820FE2" w:rsidRPr="0087225D">
        <w:rPr>
          <w:rFonts w:ascii="Arial" w:hAnsi="Arial" w:cs="Arial"/>
          <w:bCs/>
          <w:sz w:val="22"/>
          <w:szCs w:val="22"/>
          <w:lang w:eastAsia="et-EE"/>
        </w:rPr>
        <w:t xml:space="preserve">§-des </w:t>
      </w:r>
      <w:r w:rsidR="0087225D" w:rsidRPr="0087225D">
        <w:rPr>
          <w:rFonts w:ascii="Arial" w:hAnsi="Arial" w:cs="Arial"/>
          <w:sz w:val="22"/>
          <w:szCs w:val="22"/>
        </w:rPr>
        <w:t>12</w:t>
      </w:r>
      <w:r w:rsidR="007F3E6C" w:rsidRPr="007F3E6C">
        <w:rPr>
          <w:rFonts w:ascii="Arial" w:hAnsi="Arial" w:cs="Arial"/>
          <w:sz w:val="22"/>
          <w:szCs w:val="22"/>
          <w:vertAlign w:val="superscript"/>
        </w:rPr>
        <w:t>1</w:t>
      </w:r>
      <w:r w:rsidR="00185B05">
        <w:rPr>
          <w:rFonts w:ascii="Arial" w:hAnsi="Arial" w:cs="Arial"/>
          <w:sz w:val="22"/>
          <w:szCs w:val="22"/>
        </w:rPr>
        <w:t>–</w:t>
      </w:r>
      <w:r w:rsidR="0087225D" w:rsidRPr="0087225D">
        <w:rPr>
          <w:rFonts w:ascii="Arial" w:hAnsi="Arial" w:cs="Arial"/>
          <w:sz w:val="22"/>
          <w:szCs w:val="22"/>
        </w:rPr>
        <w:t>12</w:t>
      </w:r>
      <w:r w:rsidR="0087225D" w:rsidRPr="0087225D">
        <w:rPr>
          <w:rFonts w:ascii="Arial" w:hAnsi="Arial" w:cs="Arial"/>
          <w:sz w:val="22"/>
          <w:szCs w:val="22"/>
          <w:vertAlign w:val="superscript"/>
        </w:rPr>
        <w:t>3</w:t>
      </w:r>
      <w:r w:rsidR="00506313" w:rsidRPr="00506313">
        <w:rPr>
          <w:rFonts w:ascii="Arial" w:hAnsi="Arial" w:cs="Arial"/>
          <w:sz w:val="22"/>
          <w:szCs w:val="22"/>
        </w:rPr>
        <w:t xml:space="preserve"> </w:t>
      </w:r>
      <w:r w:rsidR="00506313">
        <w:rPr>
          <w:rFonts w:ascii="Arial" w:hAnsi="Arial" w:cs="Arial"/>
          <w:sz w:val="22"/>
          <w:szCs w:val="22"/>
          <w:lang w:eastAsia="et-EE"/>
        </w:rPr>
        <w:t>sätestatule</w:t>
      </w:r>
      <w:r w:rsidR="007901B7" w:rsidRPr="0087225D">
        <w:rPr>
          <w:rFonts w:ascii="Arial" w:hAnsi="Arial" w:cs="Arial"/>
          <w:sz w:val="22"/>
          <w:szCs w:val="22"/>
          <w:lang w:eastAsia="et-EE"/>
        </w:rPr>
        <w:t>.</w:t>
      </w:r>
    </w:p>
    <w:p w14:paraId="3F52763B" w14:textId="77777777" w:rsidR="00795AF9" w:rsidRDefault="00795AF9" w:rsidP="00FF4F18">
      <w:pPr>
        <w:jc w:val="both"/>
        <w:rPr>
          <w:rFonts w:ascii="Arial" w:hAnsi="Arial" w:cs="Arial"/>
          <w:bCs/>
          <w:sz w:val="22"/>
          <w:szCs w:val="22"/>
          <w:lang w:eastAsia="et-EE"/>
        </w:rPr>
      </w:pPr>
    </w:p>
    <w:p w14:paraId="66EE6EBA" w14:textId="3D7529AE" w:rsidR="00FF4F18" w:rsidRDefault="00D4504D" w:rsidP="00FF4F18">
      <w:pPr>
        <w:jc w:val="both"/>
        <w:rPr>
          <w:rFonts w:ascii="Arial" w:hAnsi="Arial" w:cs="Arial"/>
          <w:bCs/>
          <w:sz w:val="22"/>
          <w:szCs w:val="22"/>
          <w:lang w:eastAsia="et-EE"/>
        </w:rPr>
      </w:pPr>
      <w:r>
        <w:rPr>
          <w:rFonts w:ascii="Arial" w:hAnsi="Arial" w:cs="Arial"/>
          <w:bCs/>
          <w:sz w:val="22"/>
          <w:szCs w:val="22"/>
          <w:lang w:eastAsia="et-EE"/>
        </w:rPr>
        <w:t xml:space="preserve">Lisaks viiakse </w:t>
      </w:r>
      <w:r w:rsidR="00575F62">
        <w:rPr>
          <w:rFonts w:ascii="Arial" w:hAnsi="Arial" w:cs="Arial"/>
          <w:bCs/>
          <w:sz w:val="22"/>
          <w:szCs w:val="22"/>
          <w:lang w:eastAsia="et-EE"/>
        </w:rPr>
        <w:t xml:space="preserve">§ </w:t>
      </w:r>
      <w:r w:rsidR="00667346">
        <w:rPr>
          <w:rFonts w:ascii="Arial" w:hAnsi="Arial" w:cs="Arial"/>
          <w:bCs/>
          <w:sz w:val="22"/>
          <w:szCs w:val="22"/>
          <w:lang w:eastAsia="et-EE"/>
        </w:rPr>
        <w:t>3</w:t>
      </w:r>
      <w:r w:rsidR="00575F62">
        <w:rPr>
          <w:rFonts w:ascii="Arial" w:hAnsi="Arial" w:cs="Arial"/>
          <w:bCs/>
          <w:sz w:val="22"/>
          <w:szCs w:val="22"/>
          <w:lang w:eastAsia="et-EE"/>
        </w:rPr>
        <w:t xml:space="preserve"> </w:t>
      </w:r>
      <w:r w:rsidR="00354883">
        <w:rPr>
          <w:rFonts w:ascii="Arial" w:hAnsi="Arial" w:cs="Arial"/>
          <w:bCs/>
          <w:sz w:val="22"/>
          <w:szCs w:val="22"/>
          <w:lang w:eastAsia="et-EE"/>
        </w:rPr>
        <w:t xml:space="preserve">lõige 2 kooskõlla senise praktikaga </w:t>
      </w:r>
      <w:r w:rsidR="005A0947">
        <w:rPr>
          <w:rFonts w:ascii="Arial" w:hAnsi="Arial" w:cs="Arial"/>
          <w:bCs/>
          <w:sz w:val="22"/>
          <w:szCs w:val="22"/>
          <w:lang w:eastAsia="et-EE"/>
        </w:rPr>
        <w:t>–</w:t>
      </w:r>
      <w:r w:rsidR="00354883">
        <w:rPr>
          <w:rFonts w:ascii="Arial" w:hAnsi="Arial" w:cs="Arial"/>
          <w:bCs/>
          <w:sz w:val="22"/>
          <w:szCs w:val="22"/>
          <w:lang w:eastAsia="et-EE"/>
        </w:rPr>
        <w:t xml:space="preserve"> p</w:t>
      </w:r>
      <w:r w:rsidR="00FF4F18" w:rsidRPr="00FF4F18">
        <w:rPr>
          <w:rFonts w:ascii="Arial" w:hAnsi="Arial" w:cs="Arial"/>
          <w:bCs/>
          <w:sz w:val="22"/>
          <w:szCs w:val="22"/>
          <w:lang w:eastAsia="et-EE"/>
        </w:rPr>
        <w:t>iirhinna muutmise</w:t>
      </w:r>
      <w:r w:rsidR="00960202">
        <w:rPr>
          <w:rFonts w:ascii="Arial" w:hAnsi="Arial" w:cs="Arial"/>
          <w:bCs/>
          <w:sz w:val="22"/>
          <w:szCs w:val="22"/>
          <w:lang w:eastAsia="et-EE"/>
        </w:rPr>
        <w:t xml:space="preserve"> korra</w:t>
      </w:r>
      <w:r w:rsidR="00FF4F18" w:rsidRPr="00FF4F18">
        <w:rPr>
          <w:rFonts w:ascii="Arial" w:hAnsi="Arial" w:cs="Arial"/>
          <w:bCs/>
          <w:sz w:val="22"/>
          <w:szCs w:val="22"/>
          <w:lang w:eastAsia="et-EE"/>
        </w:rPr>
        <w:t xml:space="preserve">l hinnatakse </w:t>
      </w:r>
      <w:r w:rsidR="00354883">
        <w:rPr>
          <w:rFonts w:ascii="Arial" w:hAnsi="Arial" w:cs="Arial"/>
          <w:bCs/>
          <w:sz w:val="22"/>
          <w:szCs w:val="22"/>
          <w:lang w:eastAsia="et-EE"/>
        </w:rPr>
        <w:t>lisaks</w:t>
      </w:r>
      <w:r w:rsidR="00FF4F18" w:rsidRPr="00FF4F18">
        <w:rPr>
          <w:rFonts w:ascii="Arial" w:hAnsi="Arial" w:cs="Arial"/>
          <w:bCs/>
          <w:sz w:val="22"/>
          <w:szCs w:val="22"/>
          <w:lang w:eastAsia="et-EE"/>
        </w:rPr>
        <w:t xml:space="preserve"> </w:t>
      </w:r>
      <w:r w:rsidR="00F9009E">
        <w:rPr>
          <w:rFonts w:ascii="Arial" w:hAnsi="Arial" w:cs="Arial"/>
          <w:bCs/>
          <w:sz w:val="22"/>
          <w:szCs w:val="22"/>
          <w:lang w:eastAsia="et-EE"/>
        </w:rPr>
        <w:t>meditsiiniseadmete</w:t>
      </w:r>
      <w:r w:rsidR="00040809">
        <w:rPr>
          <w:rFonts w:ascii="Arial" w:hAnsi="Arial" w:cs="Arial"/>
          <w:bCs/>
          <w:sz w:val="22"/>
          <w:szCs w:val="22"/>
          <w:lang w:eastAsia="et-EE"/>
        </w:rPr>
        <w:t xml:space="preserve"> </w:t>
      </w:r>
      <w:r w:rsidR="00FF4F18" w:rsidRPr="00FF4F18">
        <w:rPr>
          <w:rFonts w:ascii="Arial" w:hAnsi="Arial" w:cs="Arial"/>
          <w:bCs/>
          <w:sz w:val="22"/>
          <w:szCs w:val="22"/>
          <w:lang w:eastAsia="et-EE"/>
        </w:rPr>
        <w:t>optimaalse</w:t>
      </w:r>
      <w:r w:rsidR="00354883">
        <w:rPr>
          <w:rFonts w:ascii="Arial" w:hAnsi="Arial" w:cs="Arial"/>
          <w:bCs/>
          <w:sz w:val="22"/>
          <w:szCs w:val="22"/>
          <w:lang w:eastAsia="et-EE"/>
        </w:rPr>
        <w:t>le</w:t>
      </w:r>
      <w:r w:rsidR="00FF4F18" w:rsidRPr="00FF4F18">
        <w:rPr>
          <w:rFonts w:ascii="Arial" w:hAnsi="Arial" w:cs="Arial"/>
          <w:bCs/>
          <w:sz w:val="22"/>
          <w:szCs w:val="22"/>
          <w:lang w:eastAsia="et-EE"/>
        </w:rPr>
        <w:t xml:space="preserve"> koguse</w:t>
      </w:r>
      <w:r w:rsidR="00354883">
        <w:rPr>
          <w:rFonts w:ascii="Arial" w:hAnsi="Arial" w:cs="Arial"/>
          <w:bCs/>
          <w:sz w:val="22"/>
          <w:szCs w:val="22"/>
          <w:lang w:eastAsia="et-EE"/>
        </w:rPr>
        <w:t xml:space="preserve">le ja </w:t>
      </w:r>
      <w:r w:rsidR="00FF4F18" w:rsidRPr="00FF4F18">
        <w:rPr>
          <w:rFonts w:ascii="Arial" w:hAnsi="Arial" w:cs="Arial"/>
          <w:bCs/>
          <w:sz w:val="22"/>
          <w:szCs w:val="22"/>
          <w:lang w:eastAsia="et-EE"/>
        </w:rPr>
        <w:t>eelarvemõju</w:t>
      </w:r>
      <w:r w:rsidR="00354883">
        <w:rPr>
          <w:rFonts w:ascii="Arial" w:hAnsi="Arial" w:cs="Arial"/>
          <w:bCs/>
          <w:sz w:val="22"/>
          <w:szCs w:val="22"/>
          <w:lang w:eastAsia="et-EE"/>
        </w:rPr>
        <w:t xml:space="preserve">le ka </w:t>
      </w:r>
      <w:r w:rsidR="00FF4F18" w:rsidRPr="00FF4F18">
        <w:rPr>
          <w:rFonts w:ascii="Arial" w:hAnsi="Arial" w:cs="Arial"/>
          <w:bCs/>
          <w:sz w:val="22"/>
          <w:szCs w:val="22"/>
          <w:lang w:eastAsia="et-EE"/>
        </w:rPr>
        <w:t>kulutõhusus</w:t>
      </w:r>
      <w:r w:rsidR="00354883">
        <w:rPr>
          <w:rFonts w:ascii="Arial" w:hAnsi="Arial" w:cs="Arial"/>
          <w:bCs/>
          <w:sz w:val="22"/>
          <w:szCs w:val="22"/>
          <w:lang w:eastAsia="et-EE"/>
        </w:rPr>
        <w:t>t</w:t>
      </w:r>
      <w:r w:rsidR="00FF4F18" w:rsidRPr="00FF4F18">
        <w:rPr>
          <w:rFonts w:ascii="Arial" w:hAnsi="Arial" w:cs="Arial"/>
          <w:bCs/>
          <w:sz w:val="22"/>
          <w:szCs w:val="22"/>
          <w:lang w:eastAsia="et-EE"/>
        </w:rPr>
        <w:t>.</w:t>
      </w:r>
    </w:p>
    <w:p w14:paraId="585AA64E" w14:textId="77777777" w:rsidR="00113C13" w:rsidRDefault="00113C13" w:rsidP="00FF4F18">
      <w:pPr>
        <w:jc w:val="both"/>
        <w:rPr>
          <w:rFonts w:ascii="Arial" w:hAnsi="Arial" w:cs="Arial"/>
          <w:bCs/>
          <w:sz w:val="22"/>
          <w:szCs w:val="22"/>
          <w:lang w:eastAsia="et-EE"/>
        </w:rPr>
      </w:pPr>
    </w:p>
    <w:p w14:paraId="1C8E344B" w14:textId="3A75148F" w:rsidR="00EB64A8" w:rsidRDefault="00320247" w:rsidP="00FF4F18">
      <w:pPr>
        <w:jc w:val="both"/>
        <w:rPr>
          <w:rFonts w:ascii="Arial" w:hAnsi="Arial" w:cs="Arial"/>
          <w:bCs/>
          <w:sz w:val="22"/>
          <w:szCs w:val="22"/>
          <w:lang w:eastAsia="et-EE"/>
        </w:rPr>
      </w:pPr>
      <w:r>
        <w:rPr>
          <w:rFonts w:ascii="Arial" w:eastAsia="Arial" w:hAnsi="Arial" w:cs="Arial"/>
          <w:b/>
          <w:bCs/>
          <w:sz w:val="22"/>
          <w:szCs w:val="22"/>
        </w:rPr>
        <w:t>Paragrahvi</w:t>
      </w:r>
      <w:r w:rsidR="00113C13">
        <w:rPr>
          <w:rFonts w:ascii="Arial" w:eastAsia="Arial" w:hAnsi="Arial" w:cs="Arial"/>
          <w:b/>
          <w:bCs/>
          <w:sz w:val="22"/>
          <w:szCs w:val="22"/>
        </w:rPr>
        <w:t xml:space="preserve"> 1 </w:t>
      </w:r>
      <w:r w:rsidR="00113C13" w:rsidRPr="00340365">
        <w:rPr>
          <w:rFonts w:ascii="Arial" w:eastAsia="Arial" w:hAnsi="Arial" w:cs="Arial"/>
          <w:b/>
          <w:bCs/>
          <w:sz w:val="22"/>
          <w:szCs w:val="22"/>
        </w:rPr>
        <w:t xml:space="preserve">punktiga </w:t>
      </w:r>
      <w:r w:rsidR="00113C13">
        <w:rPr>
          <w:rFonts w:ascii="Arial" w:eastAsia="Arial" w:hAnsi="Arial" w:cs="Arial"/>
          <w:b/>
          <w:bCs/>
          <w:sz w:val="22"/>
          <w:szCs w:val="22"/>
        </w:rPr>
        <w:t>6</w:t>
      </w:r>
      <w:r w:rsidR="00113C13">
        <w:rPr>
          <w:rFonts w:ascii="Arial" w:eastAsia="Arial" w:hAnsi="Arial" w:cs="Arial"/>
          <w:sz w:val="22"/>
          <w:szCs w:val="22"/>
        </w:rPr>
        <w:t xml:space="preserve"> tunnistatakse kehtetuks </w:t>
      </w:r>
      <w:r w:rsidR="009D7EE9">
        <w:rPr>
          <w:rFonts w:ascii="Arial" w:eastAsia="Arial" w:hAnsi="Arial" w:cs="Arial"/>
          <w:sz w:val="22"/>
          <w:szCs w:val="22"/>
        </w:rPr>
        <w:t xml:space="preserve">määruse </w:t>
      </w:r>
      <w:r w:rsidR="00113C13">
        <w:rPr>
          <w:rFonts w:ascii="Arial" w:eastAsia="Arial" w:hAnsi="Arial" w:cs="Arial"/>
          <w:sz w:val="22"/>
          <w:szCs w:val="22"/>
        </w:rPr>
        <w:t>§ 8 punkt 2.</w:t>
      </w:r>
      <w:r w:rsidR="00244D5C">
        <w:rPr>
          <w:rFonts w:ascii="Arial" w:eastAsia="Arial" w:hAnsi="Arial" w:cs="Arial"/>
          <w:sz w:val="22"/>
          <w:szCs w:val="22"/>
        </w:rPr>
        <w:t xml:space="preserve"> </w:t>
      </w:r>
      <w:r w:rsidR="00B82C2D">
        <w:rPr>
          <w:rFonts w:ascii="Arial" w:eastAsia="Arial" w:hAnsi="Arial" w:cs="Arial"/>
          <w:sz w:val="22"/>
          <w:szCs w:val="22"/>
        </w:rPr>
        <w:t>T</w:t>
      </w:r>
      <w:r w:rsidR="00B82C2D" w:rsidRPr="00B82C2D">
        <w:rPr>
          <w:rFonts w:ascii="Arial" w:eastAsia="Arial" w:hAnsi="Arial" w:cs="Arial"/>
          <w:sz w:val="22"/>
          <w:szCs w:val="22"/>
        </w:rPr>
        <w:t xml:space="preserve">egemist on </w:t>
      </w:r>
      <w:r w:rsidR="005266B1">
        <w:rPr>
          <w:rFonts w:ascii="Arial" w:eastAsia="Arial" w:hAnsi="Arial" w:cs="Arial"/>
          <w:sz w:val="22"/>
          <w:szCs w:val="22"/>
        </w:rPr>
        <w:t xml:space="preserve">enne </w:t>
      </w:r>
      <w:r w:rsidR="00B82C2D" w:rsidRPr="00B82C2D">
        <w:rPr>
          <w:rFonts w:ascii="Arial" w:eastAsia="Arial" w:hAnsi="Arial" w:cs="Arial"/>
          <w:sz w:val="22"/>
          <w:szCs w:val="22"/>
        </w:rPr>
        <w:t xml:space="preserve">Euroopa Parlamendi ja nõukogu määruste (EL) 2017/745 ja (EL) 2017/746 </w:t>
      </w:r>
      <w:r w:rsidR="00D54C2B">
        <w:rPr>
          <w:rFonts w:ascii="Arial" w:eastAsia="Arial" w:hAnsi="Arial" w:cs="Arial"/>
          <w:sz w:val="22"/>
          <w:szCs w:val="22"/>
        </w:rPr>
        <w:t>kehtestamist</w:t>
      </w:r>
      <w:r w:rsidR="00B82C2D" w:rsidRPr="00B82C2D">
        <w:rPr>
          <w:rFonts w:ascii="Arial" w:eastAsia="Arial" w:hAnsi="Arial" w:cs="Arial"/>
          <w:sz w:val="22"/>
          <w:szCs w:val="22"/>
        </w:rPr>
        <w:t xml:space="preserve"> loodud sättega ning termini „standard“ kasutamine võib olla eksitav. Standard võib tähendada </w:t>
      </w:r>
      <w:r w:rsidR="00B82C2D" w:rsidRPr="00B82C2D">
        <w:rPr>
          <w:rFonts w:ascii="Arial" w:eastAsia="Arial" w:hAnsi="Arial" w:cs="Arial"/>
          <w:sz w:val="22"/>
          <w:szCs w:val="22"/>
        </w:rPr>
        <w:lastRenderedPageBreak/>
        <w:t xml:space="preserve">nii ühtseid põhimõtteid kui ka Euroopa ja rahvusvahelise standardiorganisatsiooni poolt vastu võetud standardeid. </w:t>
      </w:r>
      <w:r w:rsidR="00D47A74">
        <w:rPr>
          <w:rFonts w:ascii="Arial" w:eastAsia="Arial" w:hAnsi="Arial" w:cs="Arial"/>
          <w:sz w:val="22"/>
          <w:szCs w:val="22"/>
        </w:rPr>
        <w:t>S</w:t>
      </w:r>
      <w:r w:rsidR="00B82C2D" w:rsidRPr="00B82C2D">
        <w:rPr>
          <w:rFonts w:ascii="Arial" w:eastAsia="Arial" w:hAnsi="Arial" w:cs="Arial"/>
          <w:sz w:val="22"/>
          <w:szCs w:val="22"/>
        </w:rPr>
        <w:t>äte ei ole enam vajalik, kuna Ravimiamet praktikas kriteeriumile hinnangu andmisel sellest punktist ei lähtu ning seadme vastavuse hindamine toimub määruse § 8 punktide 1 ja 3 alusel.</w:t>
      </w:r>
    </w:p>
    <w:p w14:paraId="5762DC1D" w14:textId="77777777" w:rsidR="000A6938" w:rsidRDefault="000A6938" w:rsidP="10B85AF2">
      <w:pPr>
        <w:jc w:val="both"/>
        <w:rPr>
          <w:rFonts w:ascii="Arial" w:eastAsia="Arial" w:hAnsi="Arial" w:cs="Arial"/>
          <w:sz w:val="22"/>
          <w:szCs w:val="22"/>
        </w:rPr>
      </w:pPr>
    </w:p>
    <w:p w14:paraId="66AB45D2" w14:textId="6D852B25" w:rsidR="00A06290" w:rsidRDefault="006E3A13" w:rsidP="00FF4F18">
      <w:pPr>
        <w:jc w:val="both"/>
        <w:rPr>
          <w:rFonts w:ascii="Arial" w:hAnsi="Arial" w:cs="Arial"/>
          <w:bCs/>
          <w:sz w:val="22"/>
          <w:szCs w:val="22"/>
          <w:lang w:eastAsia="et-EE"/>
        </w:rPr>
      </w:pPr>
      <w:r>
        <w:rPr>
          <w:rFonts w:ascii="Arial" w:eastAsia="Arial" w:hAnsi="Arial" w:cs="Arial"/>
          <w:b/>
          <w:bCs/>
          <w:sz w:val="22"/>
          <w:szCs w:val="22"/>
        </w:rPr>
        <w:t>Paragrahvi</w:t>
      </w:r>
      <w:r w:rsidR="007B6A53">
        <w:rPr>
          <w:rFonts w:ascii="Arial" w:eastAsia="Arial" w:hAnsi="Arial" w:cs="Arial"/>
          <w:b/>
          <w:bCs/>
          <w:sz w:val="22"/>
          <w:szCs w:val="22"/>
        </w:rPr>
        <w:t xml:space="preserve"> 1 </w:t>
      </w:r>
      <w:r w:rsidR="000A6938" w:rsidRPr="00340365">
        <w:rPr>
          <w:rFonts w:ascii="Arial" w:eastAsia="Arial" w:hAnsi="Arial" w:cs="Arial"/>
          <w:b/>
          <w:bCs/>
          <w:sz w:val="22"/>
          <w:szCs w:val="22"/>
        </w:rPr>
        <w:t>punktiga</w:t>
      </w:r>
      <w:r w:rsidR="00340365" w:rsidRPr="00340365">
        <w:rPr>
          <w:rFonts w:ascii="Arial" w:eastAsia="Arial" w:hAnsi="Arial" w:cs="Arial"/>
          <w:b/>
          <w:bCs/>
          <w:sz w:val="22"/>
          <w:szCs w:val="22"/>
        </w:rPr>
        <w:t xml:space="preserve"> </w:t>
      </w:r>
      <w:r w:rsidR="00862EBD">
        <w:rPr>
          <w:rFonts w:ascii="Arial" w:eastAsia="Arial" w:hAnsi="Arial" w:cs="Arial"/>
          <w:b/>
          <w:bCs/>
          <w:sz w:val="22"/>
          <w:szCs w:val="22"/>
        </w:rPr>
        <w:t>7</w:t>
      </w:r>
      <w:r w:rsidR="00340365">
        <w:rPr>
          <w:rFonts w:ascii="Arial" w:eastAsia="Arial" w:hAnsi="Arial" w:cs="Arial"/>
          <w:sz w:val="22"/>
          <w:szCs w:val="22"/>
        </w:rPr>
        <w:t xml:space="preserve"> tunnistatakse kehtetuks </w:t>
      </w:r>
      <w:r w:rsidR="00622D7D">
        <w:rPr>
          <w:rFonts w:ascii="Arial" w:eastAsia="Arial" w:hAnsi="Arial" w:cs="Arial"/>
          <w:sz w:val="22"/>
          <w:szCs w:val="22"/>
        </w:rPr>
        <w:t xml:space="preserve">määruse </w:t>
      </w:r>
      <w:r w:rsidR="00340365">
        <w:rPr>
          <w:rFonts w:ascii="Arial" w:eastAsia="Arial" w:hAnsi="Arial" w:cs="Arial"/>
          <w:sz w:val="22"/>
          <w:szCs w:val="22"/>
        </w:rPr>
        <w:t>§ 9 lõike 3 punkt 1</w:t>
      </w:r>
      <w:r w:rsidR="00184493">
        <w:rPr>
          <w:rFonts w:ascii="Arial" w:eastAsia="Arial" w:hAnsi="Arial" w:cs="Arial"/>
          <w:sz w:val="22"/>
          <w:szCs w:val="22"/>
        </w:rPr>
        <w:t xml:space="preserve">. </w:t>
      </w:r>
      <w:r w:rsidR="00493E15">
        <w:rPr>
          <w:rFonts w:ascii="Arial" w:eastAsia="Arial" w:hAnsi="Arial" w:cs="Arial"/>
          <w:sz w:val="22"/>
          <w:szCs w:val="22"/>
        </w:rPr>
        <w:t xml:space="preserve">Edaspidi annab </w:t>
      </w:r>
      <w:r w:rsidR="00F52555">
        <w:rPr>
          <w:rFonts w:ascii="Arial" w:eastAsia="Arial" w:hAnsi="Arial" w:cs="Arial"/>
          <w:sz w:val="22"/>
          <w:szCs w:val="22"/>
        </w:rPr>
        <w:t>Tervisekassa hinna</w:t>
      </w:r>
      <w:r w:rsidR="00E13374">
        <w:rPr>
          <w:rFonts w:ascii="Arial" w:eastAsia="Arial" w:hAnsi="Arial" w:cs="Arial"/>
          <w:sz w:val="22"/>
          <w:szCs w:val="22"/>
        </w:rPr>
        <w:t>n</w:t>
      </w:r>
      <w:r w:rsidR="00F52555">
        <w:rPr>
          <w:rFonts w:ascii="Arial" w:eastAsia="Arial" w:hAnsi="Arial" w:cs="Arial"/>
          <w:sz w:val="22"/>
          <w:szCs w:val="22"/>
        </w:rPr>
        <w:t>gu</w:t>
      </w:r>
      <w:r w:rsidR="00F15D67">
        <w:rPr>
          <w:rFonts w:ascii="Arial" w:hAnsi="Arial" w:cs="Arial"/>
          <w:bCs/>
          <w:sz w:val="22"/>
          <w:szCs w:val="22"/>
          <w:lang w:eastAsia="et-EE"/>
        </w:rPr>
        <w:t xml:space="preserve"> </w:t>
      </w:r>
      <w:r w:rsidR="00F52555" w:rsidRPr="00F52555">
        <w:rPr>
          <w:rFonts w:ascii="Arial" w:hAnsi="Arial" w:cs="Arial"/>
          <w:bCs/>
          <w:sz w:val="22"/>
          <w:szCs w:val="22"/>
          <w:lang w:eastAsia="et-EE"/>
        </w:rPr>
        <w:t>meditsiiniliselt põhjendatud näidustuse olemasolu</w:t>
      </w:r>
      <w:r w:rsidR="004F5858">
        <w:rPr>
          <w:rFonts w:ascii="Arial" w:hAnsi="Arial" w:cs="Arial"/>
          <w:bCs/>
          <w:sz w:val="22"/>
          <w:szCs w:val="22"/>
          <w:lang w:eastAsia="et-EE"/>
        </w:rPr>
        <w:t xml:space="preserve"> korra</w:t>
      </w:r>
      <w:r w:rsidR="00F52555" w:rsidRPr="00F52555">
        <w:rPr>
          <w:rFonts w:ascii="Arial" w:hAnsi="Arial" w:cs="Arial"/>
          <w:bCs/>
          <w:sz w:val="22"/>
          <w:szCs w:val="22"/>
          <w:lang w:eastAsia="et-EE"/>
        </w:rPr>
        <w:t xml:space="preserve">l meditsiiniseadme tavakasutamiseks ja alternatiivsete meditsiiniseadmete või raviviiside olemasolu </w:t>
      </w:r>
      <w:r w:rsidR="00470497">
        <w:rPr>
          <w:rFonts w:ascii="Arial" w:hAnsi="Arial" w:cs="Arial"/>
          <w:bCs/>
          <w:sz w:val="22"/>
          <w:szCs w:val="22"/>
          <w:lang w:eastAsia="et-EE"/>
        </w:rPr>
        <w:t>kohta</w:t>
      </w:r>
      <w:r w:rsidR="00F52555">
        <w:rPr>
          <w:rFonts w:ascii="Arial" w:hAnsi="Arial" w:cs="Arial"/>
          <w:bCs/>
          <w:sz w:val="22"/>
          <w:szCs w:val="22"/>
          <w:lang w:eastAsia="et-EE"/>
        </w:rPr>
        <w:t xml:space="preserve"> lihtsustatud korra</w:t>
      </w:r>
      <w:r w:rsidR="004C13A0">
        <w:rPr>
          <w:rFonts w:ascii="Arial" w:hAnsi="Arial" w:cs="Arial"/>
          <w:bCs/>
          <w:sz w:val="22"/>
          <w:szCs w:val="22"/>
          <w:lang w:eastAsia="et-EE"/>
        </w:rPr>
        <w:t>s</w:t>
      </w:r>
      <w:r w:rsidR="00F52555">
        <w:rPr>
          <w:rFonts w:ascii="Arial" w:hAnsi="Arial" w:cs="Arial"/>
          <w:bCs/>
          <w:sz w:val="22"/>
          <w:szCs w:val="22"/>
          <w:lang w:eastAsia="et-EE"/>
        </w:rPr>
        <w:t xml:space="preserve"> (§ 12</w:t>
      </w:r>
      <w:r w:rsidR="001E4E16" w:rsidRPr="001E4E16">
        <w:rPr>
          <w:rFonts w:ascii="Arial" w:hAnsi="Arial" w:cs="Arial"/>
          <w:bCs/>
          <w:sz w:val="22"/>
          <w:szCs w:val="22"/>
          <w:vertAlign w:val="superscript"/>
          <w:lang w:eastAsia="et-EE"/>
        </w:rPr>
        <w:t>3</w:t>
      </w:r>
      <w:r w:rsidR="001E4E16">
        <w:rPr>
          <w:rFonts w:ascii="Arial" w:hAnsi="Arial" w:cs="Arial"/>
          <w:bCs/>
          <w:sz w:val="22"/>
          <w:szCs w:val="22"/>
          <w:lang w:eastAsia="et-EE"/>
        </w:rPr>
        <w:t xml:space="preserve"> lõi</w:t>
      </w:r>
      <w:r w:rsidR="00A646A9">
        <w:rPr>
          <w:rFonts w:ascii="Arial" w:hAnsi="Arial" w:cs="Arial"/>
          <w:bCs/>
          <w:sz w:val="22"/>
          <w:szCs w:val="22"/>
          <w:lang w:eastAsia="et-EE"/>
        </w:rPr>
        <w:t>ke</w:t>
      </w:r>
      <w:r w:rsidR="001E4E16">
        <w:rPr>
          <w:rFonts w:ascii="Arial" w:hAnsi="Arial" w:cs="Arial"/>
          <w:bCs/>
          <w:sz w:val="22"/>
          <w:szCs w:val="22"/>
          <w:lang w:eastAsia="et-EE"/>
        </w:rPr>
        <w:t xml:space="preserve"> 1 punkt 1). </w:t>
      </w:r>
      <w:r w:rsidR="00EB2940">
        <w:rPr>
          <w:rFonts w:ascii="Arial" w:hAnsi="Arial" w:cs="Arial"/>
          <w:bCs/>
          <w:sz w:val="22"/>
          <w:szCs w:val="22"/>
          <w:lang w:eastAsia="et-EE"/>
        </w:rPr>
        <w:t xml:space="preserve">Tavamenetluses annab hinnangu </w:t>
      </w:r>
      <w:r w:rsidR="00495E39" w:rsidRPr="00495E39">
        <w:rPr>
          <w:rFonts w:ascii="Arial" w:hAnsi="Arial" w:cs="Arial"/>
          <w:bCs/>
          <w:sz w:val="22"/>
          <w:szCs w:val="22"/>
          <w:lang w:eastAsia="et-EE"/>
        </w:rPr>
        <w:t>meditsiiniliselt põhjendatud näidustuse olemasolu</w:t>
      </w:r>
      <w:r w:rsidR="00427B52">
        <w:rPr>
          <w:rFonts w:ascii="Arial" w:hAnsi="Arial" w:cs="Arial"/>
          <w:bCs/>
          <w:sz w:val="22"/>
          <w:szCs w:val="22"/>
          <w:lang w:eastAsia="et-EE"/>
        </w:rPr>
        <w:t xml:space="preserve"> korra</w:t>
      </w:r>
      <w:r w:rsidR="00495E39" w:rsidRPr="00495E39">
        <w:rPr>
          <w:rFonts w:ascii="Arial" w:hAnsi="Arial" w:cs="Arial"/>
          <w:bCs/>
          <w:sz w:val="22"/>
          <w:szCs w:val="22"/>
          <w:lang w:eastAsia="et-EE"/>
        </w:rPr>
        <w:t xml:space="preserve">l meditsiiniseadme tavakasutamiseks ja alternatiivsete meditsiiniseadmete või raviviiside olemasolu </w:t>
      </w:r>
      <w:r w:rsidR="00401323">
        <w:rPr>
          <w:rFonts w:ascii="Arial" w:hAnsi="Arial" w:cs="Arial"/>
          <w:bCs/>
          <w:sz w:val="22"/>
          <w:szCs w:val="22"/>
          <w:lang w:eastAsia="et-EE"/>
        </w:rPr>
        <w:t>kohta</w:t>
      </w:r>
      <w:r w:rsidR="00495E39">
        <w:rPr>
          <w:rFonts w:ascii="Arial" w:hAnsi="Arial" w:cs="Arial"/>
          <w:bCs/>
          <w:sz w:val="22"/>
          <w:szCs w:val="22"/>
          <w:lang w:eastAsia="et-EE"/>
        </w:rPr>
        <w:t xml:space="preserve"> asjaomane erialaühendus (§ 9 lõi</w:t>
      </w:r>
      <w:r w:rsidR="00401323">
        <w:rPr>
          <w:rFonts w:ascii="Arial" w:hAnsi="Arial" w:cs="Arial"/>
          <w:bCs/>
          <w:sz w:val="22"/>
          <w:szCs w:val="22"/>
          <w:lang w:eastAsia="et-EE"/>
        </w:rPr>
        <w:t>ke</w:t>
      </w:r>
      <w:r w:rsidR="00495E39">
        <w:rPr>
          <w:rFonts w:ascii="Arial" w:hAnsi="Arial" w:cs="Arial"/>
          <w:bCs/>
          <w:sz w:val="22"/>
          <w:szCs w:val="22"/>
          <w:lang w:eastAsia="et-EE"/>
        </w:rPr>
        <w:t xml:space="preserve"> 2 punkt 1).</w:t>
      </w:r>
    </w:p>
    <w:p w14:paraId="23FF3684" w14:textId="77777777" w:rsidR="00F52555" w:rsidRPr="000C605D" w:rsidRDefault="00F52555" w:rsidP="00FF4F18">
      <w:pPr>
        <w:jc w:val="both"/>
        <w:rPr>
          <w:rFonts w:ascii="Arial" w:hAnsi="Arial" w:cs="Arial"/>
          <w:bCs/>
          <w:sz w:val="22"/>
          <w:szCs w:val="22"/>
          <w:lang w:eastAsia="et-EE"/>
        </w:rPr>
      </w:pPr>
    </w:p>
    <w:p w14:paraId="459105D8" w14:textId="45DDB91F" w:rsidR="00034B58" w:rsidRDefault="006E3A13" w:rsidP="00034B58">
      <w:pPr>
        <w:jc w:val="both"/>
        <w:rPr>
          <w:rFonts w:ascii="Arial" w:hAnsi="Arial" w:cs="Arial"/>
          <w:bCs/>
          <w:sz w:val="22"/>
          <w:szCs w:val="22"/>
          <w:lang w:eastAsia="et-EE"/>
        </w:rPr>
      </w:pPr>
      <w:r>
        <w:rPr>
          <w:rFonts w:ascii="Arial" w:hAnsi="Arial" w:cs="Arial"/>
          <w:b/>
          <w:sz w:val="22"/>
          <w:szCs w:val="22"/>
          <w:lang w:eastAsia="et-EE"/>
        </w:rPr>
        <w:t>Paragrahvi</w:t>
      </w:r>
      <w:r w:rsidR="00034B58" w:rsidRPr="00FF4F18">
        <w:rPr>
          <w:rFonts w:ascii="Arial" w:hAnsi="Arial" w:cs="Arial"/>
          <w:b/>
          <w:sz w:val="22"/>
          <w:szCs w:val="22"/>
          <w:lang w:eastAsia="et-EE"/>
        </w:rPr>
        <w:t xml:space="preserve"> 1 punkt</w:t>
      </w:r>
      <w:r w:rsidR="00034B58" w:rsidRPr="000C605D">
        <w:rPr>
          <w:rFonts w:ascii="Arial" w:hAnsi="Arial" w:cs="Arial"/>
          <w:b/>
          <w:sz w:val="22"/>
          <w:szCs w:val="22"/>
          <w:lang w:eastAsia="et-EE"/>
        </w:rPr>
        <w:t>i</w:t>
      </w:r>
      <w:r w:rsidR="00034B58">
        <w:rPr>
          <w:rFonts w:ascii="Arial" w:hAnsi="Arial" w:cs="Arial"/>
          <w:b/>
          <w:sz w:val="22"/>
          <w:szCs w:val="22"/>
          <w:lang w:eastAsia="et-EE"/>
        </w:rPr>
        <w:t>de</w:t>
      </w:r>
      <w:r w:rsidR="00034B58" w:rsidRPr="00FF4F18">
        <w:rPr>
          <w:rFonts w:ascii="Arial" w:hAnsi="Arial" w:cs="Arial"/>
          <w:b/>
          <w:sz w:val="22"/>
          <w:szCs w:val="22"/>
          <w:lang w:eastAsia="et-EE"/>
        </w:rPr>
        <w:t xml:space="preserve"> </w:t>
      </w:r>
      <w:r w:rsidR="00862EBD">
        <w:rPr>
          <w:rFonts w:ascii="Arial" w:hAnsi="Arial" w:cs="Arial"/>
          <w:b/>
          <w:sz w:val="22"/>
          <w:szCs w:val="22"/>
          <w:lang w:eastAsia="et-EE"/>
        </w:rPr>
        <w:t>8</w:t>
      </w:r>
      <w:r w:rsidR="005635AF" w:rsidRPr="005635AF">
        <w:rPr>
          <w:rFonts w:ascii="Arial" w:hAnsi="Arial" w:cs="Arial"/>
          <w:b/>
          <w:bCs/>
          <w:sz w:val="22"/>
          <w:szCs w:val="22"/>
          <w:lang w:eastAsia="et-EE"/>
        </w:rPr>
        <w:t>–</w:t>
      </w:r>
      <w:r w:rsidR="000B36F9">
        <w:rPr>
          <w:rFonts w:ascii="Arial" w:hAnsi="Arial" w:cs="Arial"/>
          <w:b/>
          <w:sz w:val="22"/>
          <w:szCs w:val="22"/>
          <w:lang w:eastAsia="et-EE"/>
        </w:rPr>
        <w:t>10</w:t>
      </w:r>
      <w:r w:rsidR="00034B58" w:rsidRPr="00FF4F18">
        <w:rPr>
          <w:rFonts w:ascii="Arial" w:hAnsi="Arial" w:cs="Arial"/>
          <w:bCs/>
          <w:sz w:val="22"/>
          <w:szCs w:val="22"/>
          <w:lang w:eastAsia="et-EE"/>
        </w:rPr>
        <w:t xml:space="preserve"> </w:t>
      </w:r>
      <w:r w:rsidR="00034B58" w:rsidRPr="00BC4765">
        <w:rPr>
          <w:rFonts w:ascii="Arial" w:hAnsi="Arial" w:cs="Arial"/>
          <w:bCs/>
          <w:sz w:val="22"/>
          <w:szCs w:val="22"/>
          <w:lang w:eastAsia="et-EE"/>
        </w:rPr>
        <w:t>muud</w:t>
      </w:r>
      <w:r w:rsidR="00034B58">
        <w:rPr>
          <w:rFonts w:ascii="Arial" w:hAnsi="Arial" w:cs="Arial"/>
          <w:bCs/>
          <w:sz w:val="22"/>
          <w:szCs w:val="22"/>
          <w:lang w:eastAsia="et-EE"/>
        </w:rPr>
        <w:t xml:space="preserve">atused puudutavad </w:t>
      </w:r>
      <w:r w:rsidR="009D7EE9">
        <w:rPr>
          <w:rFonts w:ascii="Arial" w:hAnsi="Arial" w:cs="Arial"/>
          <w:bCs/>
          <w:sz w:val="22"/>
          <w:szCs w:val="22"/>
          <w:lang w:eastAsia="et-EE"/>
        </w:rPr>
        <w:t xml:space="preserve">määruse </w:t>
      </w:r>
      <w:r w:rsidR="00034B58">
        <w:rPr>
          <w:rFonts w:ascii="Arial" w:hAnsi="Arial" w:cs="Arial"/>
          <w:bCs/>
          <w:sz w:val="22"/>
          <w:szCs w:val="22"/>
          <w:lang w:eastAsia="et-EE"/>
        </w:rPr>
        <w:t>§</w:t>
      </w:r>
      <w:r w:rsidR="00034B58">
        <w:rPr>
          <w:rFonts w:ascii="Arial" w:hAnsi="Arial" w:cs="Arial"/>
          <w:b/>
          <w:sz w:val="22"/>
          <w:szCs w:val="22"/>
          <w:lang w:eastAsia="et-EE"/>
        </w:rPr>
        <w:t xml:space="preserve"> </w:t>
      </w:r>
      <w:r w:rsidR="00034B58" w:rsidRPr="001745B5">
        <w:rPr>
          <w:rFonts w:ascii="Arial" w:hAnsi="Arial" w:cs="Arial"/>
          <w:bCs/>
          <w:sz w:val="22"/>
          <w:szCs w:val="22"/>
          <w:lang w:eastAsia="et-EE"/>
        </w:rPr>
        <w:t>9 lõike</w:t>
      </w:r>
      <w:r w:rsidR="00034B58">
        <w:rPr>
          <w:rFonts w:ascii="Arial" w:hAnsi="Arial" w:cs="Arial"/>
          <w:bCs/>
          <w:sz w:val="22"/>
          <w:szCs w:val="22"/>
          <w:lang w:eastAsia="et-EE"/>
        </w:rPr>
        <w:t>i</w:t>
      </w:r>
      <w:r w:rsidR="00034B58" w:rsidRPr="001745B5">
        <w:rPr>
          <w:rFonts w:ascii="Arial" w:hAnsi="Arial" w:cs="Arial"/>
          <w:bCs/>
          <w:sz w:val="22"/>
          <w:szCs w:val="22"/>
          <w:lang w:eastAsia="et-EE"/>
        </w:rPr>
        <w:t xml:space="preserve">d </w:t>
      </w:r>
      <w:r w:rsidR="00DD6B25">
        <w:rPr>
          <w:rFonts w:ascii="Arial" w:hAnsi="Arial" w:cs="Arial"/>
          <w:bCs/>
          <w:sz w:val="22"/>
          <w:szCs w:val="22"/>
          <w:lang w:eastAsia="et-EE"/>
        </w:rPr>
        <w:t>4–</w:t>
      </w:r>
      <w:r w:rsidR="00034B58">
        <w:rPr>
          <w:rFonts w:ascii="Arial" w:hAnsi="Arial" w:cs="Arial"/>
          <w:bCs/>
          <w:sz w:val="22"/>
          <w:szCs w:val="22"/>
          <w:lang w:eastAsia="et-EE"/>
        </w:rPr>
        <w:t>6.</w:t>
      </w:r>
    </w:p>
    <w:p w14:paraId="04C106E2" w14:textId="77777777" w:rsidR="00363B46" w:rsidRDefault="00363B46" w:rsidP="00FF4F18">
      <w:pPr>
        <w:jc w:val="both"/>
        <w:rPr>
          <w:rFonts w:ascii="Arial" w:hAnsi="Arial" w:cs="Arial"/>
          <w:bCs/>
          <w:sz w:val="22"/>
          <w:szCs w:val="22"/>
          <w:lang w:eastAsia="et-EE"/>
        </w:rPr>
      </w:pPr>
    </w:p>
    <w:p w14:paraId="783EA154" w14:textId="68E728E5" w:rsidR="00FF4F18" w:rsidRPr="000C605D" w:rsidRDefault="003978C0" w:rsidP="00FF4F18">
      <w:pPr>
        <w:jc w:val="both"/>
        <w:rPr>
          <w:rFonts w:ascii="Arial" w:hAnsi="Arial" w:cs="Arial"/>
          <w:bCs/>
          <w:sz w:val="22"/>
          <w:szCs w:val="22"/>
          <w:lang w:eastAsia="et-EE"/>
        </w:rPr>
      </w:pPr>
      <w:r>
        <w:rPr>
          <w:rFonts w:ascii="Arial" w:hAnsi="Arial" w:cs="Arial"/>
          <w:bCs/>
          <w:sz w:val="22"/>
          <w:szCs w:val="22"/>
          <w:lang w:eastAsia="et-EE"/>
        </w:rPr>
        <w:t>Lõike 4</w:t>
      </w:r>
      <w:r w:rsidR="00FF4F18" w:rsidRPr="001745B5">
        <w:rPr>
          <w:rFonts w:ascii="Arial" w:hAnsi="Arial" w:cs="Arial"/>
          <w:sz w:val="22"/>
          <w:szCs w:val="22"/>
          <w:lang w:eastAsia="et-EE"/>
        </w:rPr>
        <w:t xml:space="preserve"> </w:t>
      </w:r>
      <w:r w:rsidR="00FF4F18" w:rsidRPr="00FF4F18">
        <w:rPr>
          <w:rFonts w:ascii="Arial" w:hAnsi="Arial" w:cs="Arial"/>
          <w:bCs/>
          <w:sz w:val="22"/>
          <w:szCs w:val="22"/>
          <w:lang w:eastAsia="et-EE"/>
        </w:rPr>
        <w:t>sõnas</w:t>
      </w:r>
      <w:r w:rsidR="00A06290" w:rsidRPr="000C605D">
        <w:rPr>
          <w:rFonts w:ascii="Arial" w:hAnsi="Arial" w:cs="Arial"/>
          <w:bCs/>
          <w:sz w:val="22"/>
          <w:szCs w:val="22"/>
          <w:lang w:eastAsia="et-EE"/>
        </w:rPr>
        <w:t>t</w:t>
      </w:r>
      <w:r w:rsidR="002D36FB">
        <w:rPr>
          <w:rFonts w:ascii="Arial" w:hAnsi="Arial" w:cs="Arial"/>
          <w:bCs/>
          <w:sz w:val="22"/>
          <w:szCs w:val="22"/>
          <w:lang w:eastAsia="et-EE"/>
        </w:rPr>
        <w:t xml:space="preserve">use </w:t>
      </w:r>
      <w:r w:rsidR="002D36FB" w:rsidRPr="00C01C1A">
        <w:rPr>
          <w:rFonts w:ascii="Arial" w:hAnsi="Arial" w:cs="Arial"/>
          <w:bCs/>
          <w:sz w:val="22"/>
          <w:szCs w:val="22"/>
          <w:lang w:eastAsia="et-EE"/>
        </w:rPr>
        <w:t>muudatus</w:t>
      </w:r>
      <w:r w:rsidR="00EB2052" w:rsidRPr="00C01C1A">
        <w:rPr>
          <w:rFonts w:ascii="Arial" w:hAnsi="Arial" w:cs="Arial"/>
          <w:bCs/>
          <w:sz w:val="22"/>
          <w:szCs w:val="22"/>
          <w:lang w:eastAsia="et-EE"/>
        </w:rPr>
        <w:t>ega kaotatakse kohustus</w:t>
      </w:r>
      <w:r w:rsidR="005C4475">
        <w:rPr>
          <w:rFonts w:ascii="Arial" w:hAnsi="Arial" w:cs="Arial"/>
          <w:bCs/>
          <w:sz w:val="22"/>
          <w:szCs w:val="22"/>
          <w:lang w:eastAsia="et-EE"/>
        </w:rPr>
        <w:t xml:space="preserve"> iga kord</w:t>
      </w:r>
      <w:r w:rsidR="006F51BD">
        <w:rPr>
          <w:rFonts w:ascii="Arial" w:hAnsi="Arial" w:cs="Arial"/>
          <w:bCs/>
          <w:sz w:val="22"/>
          <w:szCs w:val="22"/>
          <w:lang w:eastAsia="et-EE"/>
        </w:rPr>
        <w:t xml:space="preserve"> küsida Ravimiameti </w:t>
      </w:r>
      <w:r w:rsidR="0063737D">
        <w:rPr>
          <w:rFonts w:ascii="Arial" w:hAnsi="Arial" w:cs="Arial"/>
          <w:bCs/>
          <w:sz w:val="22"/>
          <w:szCs w:val="22"/>
          <w:lang w:eastAsia="et-EE"/>
        </w:rPr>
        <w:t>arvamust</w:t>
      </w:r>
      <w:r w:rsidR="007E5FF5">
        <w:rPr>
          <w:rFonts w:ascii="Arial" w:hAnsi="Arial" w:cs="Arial"/>
          <w:bCs/>
          <w:sz w:val="22"/>
          <w:szCs w:val="22"/>
          <w:lang w:eastAsia="et-EE"/>
        </w:rPr>
        <w:t xml:space="preserve"> ning</w:t>
      </w:r>
      <w:r w:rsidR="00EB2052" w:rsidRPr="00C01C1A">
        <w:rPr>
          <w:rFonts w:ascii="Arial" w:hAnsi="Arial" w:cs="Arial"/>
          <w:bCs/>
          <w:sz w:val="22"/>
          <w:szCs w:val="22"/>
          <w:lang w:eastAsia="et-EE"/>
        </w:rPr>
        <w:t xml:space="preserve"> liigutakse </w:t>
      </w:r>
      <w:r w:rsidR="00EE5418" w:rsidRPr="00C01C1A">
        <w:rPr>
          <w:rFonts w:ascii="Arial" w:hAnsi="Arial" w:cs="Arial"/>
          <w:bCs/>
          <w:sz w:val="22"/>
          <w:szCs w:val="22"/>
          <w:lang w:eastAsia="et-EE"/>
        </w:rPr>
        <w:t xml:space="preserve">Ravimiameti </w:t>
      </w:r>
      <w:r w:rsidR="00EB2052" w:rsidRPr="00C01C1A">
        <w:rPr>
          <w:rFonts w:ascii="Arial" w:hAnsi="Arial" w:cs="Arial"/>
          <w:bCs/>
          <w:sz w:val="22"/>
          <w:szCs w:val="22"/>
          <w:lang w:eastAsia="et-EE"/>
        </w:rPr>
        <w:t xml:space="preserve">vajaduspõhise kaasamise suunas. </w:t>
      </w:r>
      <w:r w:rsidR="00FF4F18" w:rsidRPr="00FF4F18">
        <w:rPr>
          <w:rFonts w:ascii="Arial" w:hAnsi="Arial" w:cs="Arial"/>
          <w:bCs/>
          <w:sz w:val="22"/>
          <w:szCs w:val="22"/>
          <w:lang w:eastAsia="et-EE"/>
        </w:rPr>
        <w:t xml:space="preserve">See võimaldab keskenduda juhtumitele, kus </w:t>
      </w:r>
      <w:r w:rsidR="00D4502A">
        <w:rPr>
          <w:rFonts w:ascii="Arial" w:hAnsi="Arial" w:cs="Arial"/>
          <w:bCs/>
          <w:sz w:val="22"/>
          <w:szCs w:val="22"/>
          <w:lang w:eastAsia="et-EE"/>
        </w:rPr>
        <w:t>esineb</w:t>
      </w:r>
      <w:r w:rsidR="00FF4F18" w:rsidRPr="00FF4F18">
        <w:rPr>
          <w:rFonts w:ascii="Arial" w:hAnsi="Arial" w:cs="Arial"/>
          <w:bCs/>
          <w:sz w:val="22"/>
          <w:szCs w:val="22"/>
          <w:lang w:eastAsia="et-EE"/>
        </w:rPr>
        <w:t xml:space="preserve"> tegelik risk või ebaselgus.</w:t>
      </w:r>
    </w:p>
    <w:p w14:paraId="1A9F5165" w14:textId="63EDCD48" w:rsidR="00034B58" w:rsidRDefault="00034B58" w:rsidP="00291E52">
      <w:pPr>
        <w:jc w:val="both"/>
        <w:rPr>
          <w:rFonts w:ascii="Arial" w:hAnsi="Arial" w:cs="Arial"/>
          <w:bCs/>
          <w:sz w:val="22"/>
          <w:szCs w:val="22"/>
          <w:lang w:eastAsia="et-EE"/>
        </w:rPr>
      </w:pPr>
    </w:p>
    <w:p w14:paraId="08344593" w14:textId="2875B78B" w:rsidR="00291E52" w:rsidRPr="00291E52" w:rsidRDefault="00034B58" w:rsidP="00291E52">
      <w:pPr>
        <w:jc w:val="both"/>
        <w:rPr>
          <w:rFonts w:ascii="Arial" w:hAnsi="Arial" w:cs="Arial"/>
          <w:bCs/>
          <w:sz w:val="22"/>
          <w:szCs w:val="22"/>
          <w:lang w:eastAsia="et-EE"/>
        </w:rPr>
      </w:pPr>
      <w:r>
        <w:rPr>
          <w:rFonts w:ascii="Arial" w:hAnsi="Arial" w:cs="Arial"/>
          <w:bCs/>
          <w:sz w:val="22"/>
          <w:szCs w:val="22"/>
          <w:lang w:eastAsia="et-EE"/>
        </w:rPr>
        <w:t>Lõike</w:t>
      </w:r>
      <w:r w:rsidR="00074DF3">
        <w:rPr>
          <w:rFonts w:ascii="Arial" w:hAnsi="Arial" w:cs="Arial"/>
          <w:bCs/>
          <w:sz w:val="22"/>
          <w:szCs w:val="22"/>
          <w:lang w:eastAsia="et-EE"/>
        </w:rPr>
        <w:t>d</w:t>
      </w:r>
      <w:r w:rsidR="00BE61B5" w:rsidRPr="00BE61B5">
        <w:rPr>
          <w:rFonts w:ascii="Arial" w:hAnsi="Arial" w:cs="Arial"/>
          <w:bCs/>
          <w:sz w:val="22"/>
          <w:szCs w:val="22"/>
          <w:lang w:eastAsia="et-EE"/>
        </w:rPr>
        <w:t xml:space="preserve"> 5 ja 6</w:t>
      </w:r>
      <w:r w:rsidR="00074DF3">
        <w:rPr>
          <w:rFonts w:ascii="Arial" w:hAnsi="Arial" w:cs="Arial"/>
          <w:bCs/>
          <w:sz w:val="22"/>
          <w:szCs w:val="22"/>
          <w:lang w:eastAsia="et-EE"/>
        </w:rPr>
        <w:t xml:space="preserve"> viiakse kokku</w:t>
      </w:r>
      <w:r w:rsidR="00BE61B5" w:rsidRPr="00BE61B5">
        <w:rPr>
          <w:rFonts w:ascii="Arial" w:hAnsi="Arial" w:cs="Arial"/>
          <w:bCs/>
          <w:sz w:val="22"/>
          <w:szCs w:val="22"/>
          <w:lang w:eastAsia="et-EE"/>
        </w:rPr>
        <w:t>, kuna mõlemad reguleerivad eksperthinnangu andmist ning on sisulise</w:t>
      </w:r>
      <w:r w:rsidR="00BE61B5">
        <w:rPr>
          <w:rFonts w:ascii="Arial" w:hAnsi="Arial" w:cs="Arial"/>
          <w:bCs/>
          <w:sz w:val="22"/>
          <w:szCs w:val="22"/>
          <w:lang w:eastAsia="et-EE"/>
        </w:rPr>
        <w:t>lt omavahel tihedalt seotud.</w:t>
      </w:r>
      <w:r w:rsidR="00291E52">
        <w:rPr>
          <w:rFonts w:ascii="Arial" w:hAnsi="Arial" w:cs="Arial"/>
          <w:bCs/>
          <w:sz w:val="22"/>
          <w:szCs w:val="22"/>
          <w:lang w:eastAsia="et-EE"/>
        </w:rPr>
        <w:t xml:space="preserve"> </w:t>
      </w:r>
      <w:r w:rsidR="00291E52" w:rsidRPr="00291E52">
        <w:rPr>
          <w:rFonts w:ascii="Arial" w:hAnsi="Arial" w:cs="Arial"/>
          <w:bCs/>
          <w:sz w:val="22"/>
          <w:szCs w:val="22"/>
          <w:lang w:eastAsia="et-EE"/>
        </w:rPr>
        <w:t xml:space="preserve">Punktide </w:t>
      </w:r>
      <w:proofErr w:type="spellStart"/>
      <w:r w:rsidR="00EF4E8D">
        <w:rPr>
          <w:rFonts w:ascii="Arial" w:hAnsi="Arial" w:cs="Arial"/>
          <w:bCs/>
          <w:sz w:val="22"/>
          <w:szCs w:val="22"/>
          <w:lang w:eastAsia="et-EE"/>
        </w:rPr>
        <w:t>kokku</w:t>
      </w:r>
      <w:r w:rsidR="00A55731">
        <w:rPr>
          <w:rFonts w:ascii="Arial" w:hAnsi="Arial" w:cs="Arial"/>
          <w:bCs/>
          <w:sz w:val="22"/>
          <w:szCs w:val="22"/>
          <w:lang w:eastAsia="et-EE"/>
        </w:rPr>
        <w:t>viimise</w:t>
      </w:r>
      <w:proofErr w:type="spellEnd"/>
      <w:r w:rsidR="00291E52" w:rsidRPr="00291E52">
        <w:rPr>
          <w:rFonts w:ascii="Arial" w:hAnsi="Arial" w:cs="Arial"/>
          <w:bCs/>
          <w:sz w:val="22"/>
          <w:szCs w:val="22"/>
          <w:lang w:eastAsia="et-EE"/>
        </w:rPr>
        <w:t xml:space="preserve"> eesmärk on vältida dubleerimist ning teha selgemaks, et hindaja annab ühe tervikliku eksperthinnangu ettepaneku esemeks oleva meditsiiniseadme kohta, mitte </w:t>
      </w:r>
      <w:r w:rsidR="00CC1070">
        <w:rPr>
          <w:rFonts w:ascii="Arial" w:hAnsi="Arial" w:cs="Arial"/>
          <w:bCs/>
          <w:sz w:val="22"/>
          <w:szCs w:val="22"/>
          <w:lang w:eastAsia="et-EE"/>
        </w:rPr>
        <w:t xml:space="preserve">ei anna </w:t>
      </w:r>
      <w:r w:rsidR="00291E52" w:rsidRPr="00291E52">
        <w:rPr>
          <w:rFonts w:ascii="Arial" w:hAnsi="Arial" w:cs="Arial"/>
          <w:bCs/>
          <w:sz w:val="22"/>
          <w:szCs w:val="22"/>
          <w:lang w:eastAsia="et-EE"/>
        </w:rPr>
        <w:t>eraldiseisvaid hinnanguid</w:t>
      </w:r>
      <w:r w:rsidR="00183558">
        <w:rPr>
          <w:rFonts w:ascii="Arial" w:hAnsi="Arial" w:cs="Arial"/>
          <w:bCs/>
          <w:sz w:val="22"/>
          <w:szCs w:val="22"/>
          <w:lang w:eastAsia="et-EE"/>
        </w:rPr>
        <w:t>.</w:t>
      </w:r>
    </w:p>
    <w:p w14:paraId="51B174C6" w14:textId="2A89C917" w:rsidR="00FB1615" w:rsidRDefault="00FB1615" w:rsidP="00291E52">
      <w:pPr>
        <w:jc w:val="both"/>
        <w:rPr>
          <w:rFonts w:ascii="Arial" w:hAnsi="Arial" w:cs="Arial"/>
          <w:bCs/>
          <w:sz w:val="22"/>
          <w:szCs w:val="22"/>
          <w:lang w:eastAsia="et-EE"/>
        </w:rPr>
      </w:pPr>
    </w:p>
    <w:p w14:paraId="0C5C97B6" w14:textId="08FE185D" w:rsidR="7984A561" w:rsidRDefault="006E3A13" w:rsidP="7A28BB92">
      <w:pPr>
        <w:jc w:val="both"/>
        <w:rPr>
          <w:rFonts w:eastAsia="Segoe UI"/>
        </w:rPr>
      </w:pPr>
      <w:r>
        <w:rPr>
          <w:rFonts w:ascii="Arial" w:hAnsi="Arial" w:cs="Arial"/>
          <w:b/>
          <w:bCs/>
          <w:sz w:val="22"/>
          <w:szCs w:val="22"/>
          <w:lang w:eastAsia="et-EE"/>
        </w:rPr>
        <w:t>Paragrahvi</w:t>
      </w:r>
      <w:r w:rsidR="007B6A53">
        <w:rPr>
          <w:rFonts w:ascii="Arial" w:hAnsi="Arial" w:cs="Arial"/>
          <w:b/>
          <w:bCs/>
          <w:sz w:val="22"/>
          <w:szCs w:val="22"/>
          <w:lang w:eastAsia="et-EE"/>
        </w:rPr>
        <w:t xml:space="preserve"> 1 </w:t>
      </w:r>
      <w:r w:rsidR="00FB1615" w:rsidRPr="53EBB146">
        <w:rPr>
          <w:rFonts w:ascii="Arial" w:hAnsi="Arial" w:cs="Arial"/>
          <w:b/>
          <w:bCs/>
          <w:sz w:val="22"/>
          <w:szCs w:val="22"/>
          <w:lang w:eastAsia="et-EE"/>
        </w:rPr>
        <w:t>punk</w:t>
      </w:r>
      <w:r w:rsidR="00AA0C82" w:rsidRPr="53EBB146">
        <w:rPr>
          <w:rFonts w:ascii="Arial" w:hAnsi="Arial" w:cs="Arial"/>
          <w:b/>
          <w:bCs/>
          <w:sz w:val="22"/>
          <w:szCs w:val="22"/>
          <w:lang w:eastAsia="et-EE"/>
        </w:rPr>
        <w:t xml:space="preserve">tiga </w:t>
      </w:r>
      <w:r w:rsidR="000B36F9">
        <w:rPr>
          <w:rFonts w:ascii="Arial" w:hAnsi="Arial" w:cs="Arial"/>
          <w:b/>
          <w:bCs/>
          <w:sz w:val="22"/>
          <w:szCs w:val="22"/>
          <w:lang w:eastAsia="et-EE"/>
        </w:rPr>
        <w:t>11</w:t>
      </w:r>
      <w:r w:rsidR="001B558F" w:rsidRPr="53EBB146">
        <w:rPr>
          <w:rFonts w:ascii="Arial" w:hAnsi="Arial" w:cs="Arial"/>
          <w:sz w:val="22"/>
          <w:szCs w:val="22"/>
          <w:lang w:eastAsia="et-EE"/>
        </w:rPr>
        <w:t xml:space="preserve"> </w:t>
      </w:r>
      <w:r w:rsidR="00D873F6">
        <w:rPr>
          <w:rFonts w:ascii="Arial" w:hAnsi="Arial" w:cs="Arial"/>
          <w:sz w:val="22"/>
          <w:szCs w:val="22"/>
        </w:rPr>
        <w:t>muudetak</w:t>
      </w:r>
      <w:r w:rsidR="00FB06CA">
        <w:rPr>
          <w:rFonts w:ascii="Arial" w:hAnsi="Arial" w:cs="Arial"/>
          <w:sz w:val="22"/>
          <w:szCs w:val="22"/>
        </w:rPr>
        <w:t>s</w:t>
      </w:r>
      <w:r w:rsidR="00D873F6">
        <w:rPr>
          <w:rFonts w:ascii="Arial" w:hAnsi="Arial" w:cs="Arial"/>
          <w:sz w:val="22"/>
          <w:szCs w:val="22"/>
        </w:rPr>
        <w:t>e</w:t>
      </w:r>
      <w:r w:rsidR="00D873F6" w:rsidRPr="53EBB146">
        <w:rPr>
          <w:rFonts w:ascii="Arial" w:hAnsi="Arial" w:cs="Arial"/>
          <w:sz w:val="22"/>
          <w:szCs w:val="22"/>
        </w:rPr>
        <w:t xml:space="preserve"> </w:t>
      </w:r>
      <w:r w:rsidR="0059199C">
        <w:rPr>
          <w:rFonts w:ascii="Arial" w:hAnsi="Arial" w:cs="Arial"/>
          <w:sz w:val="22"/>
          <w:szCs w:val="22"/>
        </w:rPr>
        <w:t xml:space="preserve">määruse </w:t>
      </w:r>
      <w:r w:rsidR="00913C58" w:rsidRPr="00913C58">
        <w:rPr>
          <w:rFonts w:ascii="Arial" w:hAnsi="Arial" w:cs="Arial"/>
          <w:sz w:val="22"/>
          <w:szCs w:val="22"/>
        </w:rPr>
        <w:t xml:space="preserve">§ </w:t>
      </w:r>
      <w:r w:rsidR="00913C58" w:rsidRPr="00DF020D">
        <w:rPr>
          <w:rFonts w:ascii="Arial" w:hAnsi="Arial" w:cs="Arial"/>
          <w:sz w:val="22"/>
          <w:szCs w:val="22"/>
        </w:rPr>
        <w:t>10 lõike 1</w:t>
      </w:r>
      <w:r w:rsidR="00913C58" w:rsidRPr="00DF020D">
        <w:rPr>
          <w:rFonts w:ascii="Arial" w:hAnsi="Arial" w:cs="Arial"/>
          <w:sz w:val="22"/>
          <w:szCs w:val="22"/>
          <w:vertAlign w:val="superscript"/>
        </w:rPr>
        <w:t>1</w:t>
      </w:r>
      <w:r w:rsidR="00913C58" w:rsidRPr="00DF020D">
        <w:rPr>
          <w:rFonts w:ascii="Arial" w:hAnsi="Arial" w:cs="Arial"/>
          <w:sz w:val="22"/>
          <w:szCs w:val="22"/>
        </w:rPr>
        <w:t xml:space="preserve"> </w:t>
      </w:r>
      <w:r w:rsidR="00913C58" w:rsidRPr="00913C58">
        <w:rPr>
          <w:rFonts w:ascii="Arial" w:hAnsi="Arial" w:cs="Arial"/>
          <w:sz w:val="22"/>
          <w:szCs w:val="22"/>
        </w:rPr>
        <w:t>sissejuhatava lause</w:t>
      </w:r>
      <w:r w:rsidR="00913C58">
        <w:rPr>
          <w:rFonts w:ascii="Arial" w:hAnsi="Arial" w:cs="Arial"/>
          <w:sz w:val="22"/>
          <w:szCs w:val="22"/>
        </w:rPr>
        <w:t xml:space="preserve"> </w:t>
      </w:r>
      <w:r w:rsidR="2AAE902B" w:rsidRPr="53EBB146">
        <w:rPr>
          <w:rFonts w:ascii="Arial" w:hAnsi="Arial" w:cs="Arial"/>
          <w:sz w:val="22"/>
          <w:szCs w:val="22"/>
        </w:rPr>
        <w:t>sõnastus</w:t>
      </w:r>
      <w:r w:rsidR="00D873F6">
        <w:rPr>
          <w:rFonts w:ascii="Arial" w:hAnsi="Arial" w:cs="Arial"/>
          <w:sz w:val="22"/>
          <w:szCs w:val="22"/>
        </w:rPr>
        <w:t xml:space="preserve"> keeleliselt täpsema</w:t>
      </w:r>
      <w:r w:rsidR="00A4453D">
        <w:rPr>
          <w:rFonts w:ascii="Arial" w:hAnsi="Arial" w:cs="Arial"/>
          <w:sz w:val="22"/>
          <w:szCs w:val="22"/>
        </w:rPr>
        <w:t>ks</w:t>
      </w:r>
      <w:r w:rsidR="00D873F6">
        <w:rPr>
          <w:rFonts w:ascii="Arial" w:hAnsi="Arial" w:cs="Arial"/>
          <w:sz w:val="22"/>
          <w:szCs w:val="22"/>
        </w:rPr>
        <w:t xml:space="preserve">, et see vastaks paremini </w:t>
      </w:r>
      <w:r w:rsidR="00FE1AAD">
        <w:rPr>
          <w:rFonts w:ascii="Arial" w:hAnsi="Arial" w:cs="Arial"/>
          <w:sz w:val="22"/>
          <w:szCs w:val="22"/>
        </w:rPr>
        <w:t>taotluse esitamise viisi</w:t>
      </w:r>
      <w:r w:rsidR="0083409E">
        <w:rPr>
          <w:rFonts w:ascii="Arial" w:hAnsi="Arial" w:cs="Arial"/>
          <w:sz w:val="22"/>
          <w:szCs w:val="22"/>
        </w:rPr>
        <w:t>le.</w:t>
      </w:r>
      <w:r w:rsidR="001740D5">
        <w:rPr>
          <w:rFonts w:ascii="Arial" w:hAnsi="Arial" w:cs="Arial"/>
          <w:sz w:val="22"/>
          <w:szCs w:val="22"/>
        </w:rPr>
        <w:t xml:space="preserve"> </w:t>
      </w:r>
      <w:r w:rsidR="7984A561" w:rsidRPr="1AA5F460">
        <w:rPr>
          <w:rFonts w:ascii="Arial" w:eastAsia="Segoe UI" w:hAnsi="Arial" w:cs="Arial"/>
          <w:sz w:val="22"/>
          <w:szCs w:val="22"/>
          <w:lang w:eastAsia="et-EE"/>
        </w:rPr>
        <w:t xml:space="preserve">Alates 2026. aasta juunist esitatakse taotlused </w:t>
      </w:r>
      <w:r w:rsidR="00A45D6B">
        <w:rPr>
          <w:rFonts w:ascii="Arial" w:eastAsia="Segoe UI" w:hAnsi="Arial" w:cs="Arial"/>
          <w:sz w:val="22"/>
          <w:szCs w:val="22"/>
          <w:lang w:eastAsia="et-EE"/>
        </w:rPr>
        <w:t xml:space="preserve">elektrooniliselt </w:t>
      </w:r>
      <w:r w:rsidR="1ABAFE9E" w:rsidRPr="469D92F6">
        <w:rPr>
          <w:rFonts w:ascii="Arial" w:hAnsi="Arial" w:cs="Arial"/>
          <w:sz w:val="22"/>
          <w:szCs w:val="22"/>
          <w:lang w:eastAsia="et-EE"/>
        </w:rPr>
        <w:t xml:space="preserve">uue </w:t>
      </w:r>
      <w:r w:rsidR="1ABAFE9E" w:rsidRPr="5CC54E49">
        <w:rPr>
          <w:rFonts w:ascii="Arial" w:hAnsi="Arial" w:cs="Arial"/>
          <w:sz w:val="22"/>
          <w:szCs w:val="22"/>
          <w:lang w:eastAsia="et-EE"/>
        </w:rPr>
        <w:t>MSA</w:t>
      </w:r>
      <w:r w:rsidR="7984A561" w:rsidRPr="1AA5F460">
        <w:rPr>
          <w:rFonts w:ascii="Arial" w:eastAsia="Segoe UI" w:hAnsi="Arial" w:cs="Arial"/>
          <w:sz w:val="22"/>
          <w:szCs w:val="22"/>
          <w:lang w:eastAsia="et-EE"/>
        </w:rPr>
        <w:t xml:space="preserve"> kaudu </w:t>
      </w:r>
      <w:r w:rsidR="00A4453D">
        <w:rPr>
          <w:rFonts w:ascii="Arial" w:eastAsia="Segoe UI" w:hAnsi="Arial" w:cs="Arial"/>
          <w:sz w:val="22"/>
          <w:szCs w:val="22"/>
          <w:lang w:eastAsia="et-EE"/>
        </w:rPr>
        <w:t>ehk</w:t>
      </w:r>
      <w:r w:rsidR="00A4453D" w:rsidRPr="1AA5F460">
        <w:rPr>
          <w:rFonts w:ascii="Arial" w:eastAsia="Segoe UI" w:hAnsi="Arial" w:cs="Arial"/>
          <w:sz w:val="22"/>
          <w:szCs w:val="22"/>
          <w:lang w:eastAsia="et-EE"/>
        </w:rPr>
        <w:t xml:space="preserve"> </w:t>
      </w:r>
      <w:r w:rsidR="7984A561" w:rsidRPr="1AA5F460">
        <w:rPr>
          <w:rFonts w:ascii="Arial" w:eastAsia="Segoe UI" w:hAnsi="Arial" w:cs="Arial"/>
          <w:sz w:val="22"/>
          <w:szCs w:val="22"/>
          <w:lang w:eastAsia="et-EE"/>
        </w:rPr>
        <w:t>ne</w:t>
      </w:r>
      <w:r w:rsidR="006166F1">
        <w:rPr>
          <w:rFonts w:ascii="Arial" w:eastAsia="Segoe UI" w:hAnsi="Arial" w:cs="Arial"/>
          <w:sz w:val="22"/>
          <w:szCs w:val="22"/>
          <w:lang w:eastAsia="et-EE"/>
        </w:rPr>
        <w:t>ed edastatakse andmekogu andmeväljadena, mitte</w:t>
      </w:r>
      <w:r w:rsidR="003E6018">
        <w:rPr>
          <w:rFonts w:ascii="Arial" w:eastAsia="Segoe UI" w:hAnsi="Arial" w:cs="Arial"/>
          <w:sz w:val="22"/>
          <w:szCs w:val="22"/>
          <w:lang w:eastAsia="et-EE"/>
        </w:rPr>
        <w:t xml:space="preserve"> eraldiseisva</w:t>
      </w:r>
      <w:r w:rsidR="7984A561" w:rsidRPr="1AA5F460">
        <w:rPr>
          <w:rFonts w:ascii="Arial" w:eastAsia="Segoe UI" w:hAnsi="Arial" w:cs="Arial"/>
          <w:sz w:val="22"/>
          <w:szCs w:val="22"/>
          <w:lang w:eastAsia="et-EE"/>
        </w:rPr>
        <w:t xml:space="preserve"> PDF-dokumendina</w:t>
      </w:r>
      <w:r w:rsidR="00DE51DF">
        <w:rPr>
          <w:rFonts w:ascii="Arial" w:eastAsia="Segoe UI" w:hAnsi="Arial" w:cs="Arial"/>
          <w:sz w:val="22"/>
          <w:szCs w:val="22"/>
          <w:lang w:eastAsia="et-EE"/>
        </w:rPr>
        <w:t xml:space="preserve"> andmekogus</w:t>
      </w:r>
      <w:r w:rsidR="00F40126">
        <w:rPr>
          <w:rFonts w:ascii="Arial" w:eastAsia="Segoe UI" w:hAnsi="Arial" w:cs="Arial"/>
          <w:sz w:val="22"/>
          <w:szCs w:val="22"/>
          <w:lang w:eastAsia="et-EE"/>
        </w:rPr>
        <w:t>.</w:t>
      </w:r>
      <w:r w:rsidR="008C7000">
        <w:rPr>
          <w:rFonts w:ascii="Arial" w:eastAsia="Segoe UI" w:hAnsi="Arial" w:cs="Arial"/>
          <w:sz w:val="22"/>
          <w:szCs w:val="22"/>
          <w:lang w:eastAsia="et-EE"/>
        </w:rPr>
        <w:t xml:space="preserve"> </w:t>
      </w:r>
      <w:r w:rsidR="00DE51DF">
        <w:rPr>
          <w:rFonts w:ascii="Arial" w:eastAsia="Segoe UI" w:hAnsi="Arial" w:cs="Arial"/>
          <w:sz w:val="22"/>
          <w:szCs w:val="22"/>
          <w:lang w:eastAsia="et-EE"/>
        </w:rPr>
        <w:t>S</w:t>
      </w:r>
      <w:r w:rsidR="008C7000">
        <w:rPr>
          <w:rFonts w:ascii="Arial" w:eastAsia="Segoe UI" w:hAnsi="Arial" w:cs="Arial"/>
          <w:sz w:val="22"/>
          <w:szCs w:val="22"/>
          <w:lang w:eastAsia="et-EE"/>
        </w:rPr>
        <w:t xml:space="preserve">eega ei märgita </w:t>
      </w:r>
      <w:r w:rsidR="00F40126">
        <w:rPr>
          <w:rFonts w:ascii="Arial" w:eastAsia="Segoe UI" w:hAnsi="Arial" w:cs="Arial"/>
          <w:sz w:val="22"/>
          <w:szCs w:val="22"/>
          <w:lang w:eastAsia="et-EE"/>
        </w:rPr>
        <w:t xml:space="preserve">taotlusele </w:t>
      </w:r>
      <w:r w:rsidR="008C7000">
        <w:rPr>
          <w:rFonts w:ascii="Arial" w:eastAsia="Segoe UI" w:hAnsi="Arial" w:cs="Arial"/>
          <w:sz w:val="22"/>
          <w:szCs w:val="22"/>
          <w:lang w:eastAsia="et-EE"/>
        </w:rPr>
        <w:t>andmeid, vaid ne</w:t>
      </w:r>
      <w:r w:rsidR="00EC5C03">
        <w:rPr>
          <w:rFonts w:ascii="Arial" w:eastAsia="Segoe UI" w:hAnsi="Arial" w:cs="Arial"/>
          <w:sz w:val="22"/>
          <w:szCs w:val="22"/>
          <w:lang w:eastAsia="et-EE"/>
        </w:rPr>
        <w:t>ed</w:t>
      </w:r>
      <w:r w:rsidR="008C7000">
        <w:rPr>
          <w:rFonts w:ascii="Arial" w:eastAsia="Segoe UI" w:hAnsi="Arial" w:cs="Arial"/>
          <w:sz w:val="22"/>
          <w:szCs w:val="22"/>
          <w:lang w:eastAsia="et-EE"/>
        </w:rPr>
        <w:t xml:space="preserve"> esitatakse</w:t>
      </w:r>
      <w:r w:rsidR="0071189D">
        <w:rPr>
          <w:rFonts w:ascii="Arial" w:eastAsia="Segoe UI" w:hAnsi="Arial" w:cs="Arial"/>
          <w:sz w:val="22"/>
          <w:szCs w:val="22"/>
          <w:lang w:eastAsia="et-EE"/>
        </w:rPr>
        <w:t xml:space="preserve"> taotlusega</w:t>
      </w:r>
      <w:r w:rsidR="7984A561" w:rsidRPr="1AA5F460">
        <w:rPr>
          <w:rFonts w:ascii="Arial" w:eastAsia="Segoe UI" w:hAnsi="Arial" w:cs="Arial"/>
          <w:sz w:val="22"/>
          <w:szCs w:val="22"/>
          <w:lang w:eastAsia="et-EE"/>
        </w:rPr>
        <w:t xml:space="preserve">. </w:t>
      </w:r>
      <w:r w:rsidR="0075690E">
        <w:rPr>
          <w:rFonts w:ascii="Arial" w:eastAsia="Segoe UI" w:hAnsi="Arial" w:cs="Arial"/>
          <w:sz w:val="22"/>
          <w:szCs w:val="22"/>
          <w:lang w:eastAsia="et-EE"/>
        </w:rPr>
        <w:t>Taotlusega esitatavad</w:t>
      </w:r>
      <w:r w:rsidR="7984A561" w:rsidRPr="1AA5F460">
        <w:rPr>
          <w:rFonts w:ascii="Arial" w:eastAsia="Segoe UI" w:hAnsi="Arial" w:cs="Arial"/>
          <w:sz w:val="22"/>
          <w:szCs w:val="22"/>
          <w:lang w:eastAsia="et-EE"/>
        </w:rPr>
        <w:t xml:space="preserve"> andmed (sh taotleja isiku- ja kontaktandmed, tootja andmed, seadme klass ning taotluse esitamise kuupäev) on Tervisekassale menetluse läbiviimiseks jätkuvalt vajalikud sõltumata sellest, millise</w:t>
      </w:r>
      <w:r w:rsidR="00D331E1">
        <w:rPr>
          <w:rFonts w:ascii="Arial" w:eastAsia="Segoe UI" w:hAnsi="Arial" w:cs="Arial"/>
          <w:sz w:val="22"/>
          <w:szCs w:val="22"/>
          <w:lang w:eastAsia="et-EE"/>
        </w:rPr>
        <w:t>l viisil</w:t>
      </w:r>
      <w:r w:rsidR="7984A561" w:rsidRPr="1AA5F460">
        <w:rPr>
          <w:rFonts w:ascii="Arial" w:eastAsia="Segoe UI" w:hAnsi="Arial" w:cs="Arial"/>
          <w:sz w:val="22"/>
          <w:szCs w:val="22"/>
          <w:lang w:eastAsia="et-EE"/>
        </w:rPr>
        <w:t xml:space="preserve"> teave esitatakse. </w:t>
      </w:r>
      <w:r w:rsidR="009C2A68">
        <w:rPr>
          <w:rFonts w:ascii="Arial" w:hAnsi="Arial" w:cs="Arial"/>
          <w:bCs/>
          <w:sz w:val="22"/>
          <w:szCs w:val="22"/>
          <w:lang w:eastAsia="et-EE"/>
        </w:rPr>
        <w:t xml:space="preserve">Uue </w:t>
      </w:r>
      <w:r w:rsidR="009C2A68" w:rsidRPr="00D1718A">
        <w:rPr>
          <w:rFonts w:ascii="Arial" w:hAnsi="Arial" w:cs="Arial"/>
          <w:bCs/>
          <w:sz w:val="22"/>
          <w:szCs w:val="22"/>
          <w:lang w:eastAsia="et-EE"/>
        </w:rPr>
        <w:t xml:space="preserve">MSA kasutuselevõtuga </w:t>
      </w:r>
      <w:r w:rsidR="009C2A68">
        <w:rPr>
          <w:rFonts w:ascii="Arial" w:hAnsi="Arial" w:cs="Arial"/>
          <w:bCs/>
          <w:sz w:val="22"/>
          <w:szCs w:val="22"/>
          <w:lang w:eastAsia="et-EE"/>
        </w:rPr>
        <w:t xml:space="preserve">on võimalik esitada </w:t>
      </w:r>
      <w:r w:rsidR="00CF51EA">
        <w:rPr>
          <w:rFonts w:ascii="Arial" w:hAnsi="Arial" w:cs="Arial"/>
          <w:bCs/>
          <w:sz w:val="22"/>
          <w:szCs w:val="22"/>
          <w:lang w:eastAsia="et-EE"/>
        </w:rPr>
        <w:t xml:space="preserve">taotlus </w:t>
      </w:r>
      <w:r w:rsidR="009C2A68">
        <w:rPr>
          <w:rFonts w:ascii="Arial" w:hAnsi="Arial" w:cs="Arial"/>
          <w:bCs/>
          <w:sz w:val="22"/>
          <w:szCs w:val="22"/>
          <w:lang w:eastAsia="et-EE"/>
        </w:rPr>
        <w:t>digitaalselt andmekogu kaudu ja</w:t>
      </w:r>
      <w:r w:rsidR="009C2A68" w:rsidRPr="00D1718A">
        <w:rPr>
          <w:rFonts w:ascii="Arial" w:hAnsi="Arial" w:cs="Arial"/>
          <w:bCs/>
          <w:sz w:val="22"/>
          <w:szCs w:val="22"/>
          <w:lang w:eastAsia="et-EE"/>
        </w:rPr>
        <w:t xml:space="preserve"> nõutavad andme</w:t>
      </w:r>
      <w:r w:rsidR="009C2A68">
        <w:rPr>
          <w:rFonts w:ascii="Arial" w:hAnsi="Arial" w:cs="Arial"/>
          <w:bCs/>
          <w:sz w:val="22"/>
          <w:szCs w:val="22"/>
          <w:lang w:eastAsia="et-EE"/>
        </w:rPr>
        <w:t>väljad</w:t>
      </w:r>
      <w:r w:rsidR="009C2A68" w:rsidRPr="00D1718A">
        <w:rPr>
          <w:rFonts w:ascii="Arial" w:hAnsi="Arial" w:cs="Arial"/>
          <w:bCs/>
          <w:sz w:val="22"/>
          <w:szCs w:val="22"/>
          <w:lang w:eastAsia="et-EE"/>
        </w:rPr>
        <w:t xml:space="preserve"> </w:t>
      </w:r>
      <w:r w:rsidR="009C2A68">
        <w:rPr>
          <w:rFonts w:ascii="Arial" w:hAnsi="Arial" w:cs="Arial"/>
          <w:bCs/>
          <w:sz w:val="22"/>
          <w:szCs w:val="22"/>
          <w:lang w:eastAsia="et-EE"/>
        </w:rPr>
        <w:t xml:space="preserve">on </w:t>
      </w:r>
      <w:r w:rsidR="009C2A68" w:rsidRPr="00D1718A">
        <w:rPr>
          <w:rFonts w:ascii="Arial" w:hAnsi="Arial" w:cs="Arial"/>
          <w:bCs/>
          <w:sz w:val="22"/>
          <w:szCs w:val="22"/>
          <w:lang w:eastAsia="et-EE"/>
        </w:rPr>
        <w:t>eeltäidetud.</w:t>
      </w:r>
    </w:p>
    <w:p w14:paraId="03685AAA" w14:textId="77777777" w:rsidR="00A06290" w:rsidRPr="00FF4F18" w:rsidRDefault="00A06290" w:rsidP="00FF4F18">
      <w:pPr>
        <w:jc w:val="both"/>
        <w:rPr>
          <w:rFonts w:ascii="Arial" w:hAnsi="Arial" w:cs="Arial"/>
          <w:bCs/>
          <w:sz w:val="22"/>
          <w:szCs w:val="22"/>
          <w:lang w:eastAsia="et-EE"/>
        </w:rPr>
      </w:pPr>
    </w:p>
    <w:p w14:paraId="52C3C35B" w14:textId="3FAB2424" w:rsidR="00B20098" w:rsidRPr="00FE1F17" w:rsidRDefault="0059199C" w:rsidP="00FE1F17">
      <w:pPr>
        <w:jc w:val="both"/>
        <w:rPr>
          <w:rFonts w:ascii="Arial" w:hAnsi="Arial" w:cs="Arial"/>
          <w:bCs/>
          <w:sz w:val="22"/>
          <w:szCs w:val="22"/>
          <w:lang w:eastAsia="et-EE"/>
        </w:rPr>
      </w:pPr>
      <w:r>
        <w:rPr>
          <w:rFonts w:ascii="Arial" w:hAnsi="Arial" w:cs="Arial"/>
          <w:b/>
          <w:sz w:val="22"/>
          <w:szCs w:val="22"/>
          <w:lang w:eastAsia="et-EE"/>
        </w:rPr>
        <w:t>Paragrahvi</w:t>
      </w:r>
      <w:r w:rsidR="00FF4F18" w:rsidRPr="00FF4F18">
        <w:rPr>
          <w:rFonts w:ascii="Arial" w:hAnsi="Arial" w:cs="Arial"/>
          <w:b/>
          <w:sz w:val="22"/>
          <w:szCs w:val="22"/>
          <w:lang w:eastAsia="et-EE"/>
        </w:rPr>
        <w:t xml:space="preserve"> 1 punkti</w:t>
      </w:r>
      <w:r w:rsidR="001A592E">
        <w:rPr>
          <w:rFonts w:ascii="Arial" w:hAnsi="Arial" w:cs="Arial"/>
          <w:b/>
          <w:sz w:val="22"/>
          <w:szCs w:val="22"/>
          <w:lang w:eastAsia="et-EE"/>
        </w:rPr>
        <w:t>ga</w:t>
      </w:r>
      <w:r w:rsidR="00FF4F18" w:rsidRPr="00FF4F18">
        <w:rPr>
          <w:rFonts w:ascii="Arial" w:hAnsi="Arial" w:cs="Arial"/>
          <w:b/>
          <w:sz w:val="22"/>
          <w:szCs w:val="22"/>
          <w:lang w:eastAsia="et-EE"/>
        </w:rPr>
        <w:t xml:space="preserve"> </w:t>
      </w:r>
      <w:r w:rsidR="00FF4F18" w:rsidRPr="170D5A5C">
        <w:rPr>
          <w:rFonts w:ascii="Arial" w:hAnsi="Arial" w:cs="Arial"/>
          <w:b/>
          <w:bCs/>
          <w:sz w:val="22"/>
          <w:szCs w:val="22"/>
          <w:lang w:eastAsia="et-EE"/>
        </w:rPr>
        <w:t>1</w:t>
      </w:r>
      <w:r w:rsidR="000B36F9">
        <w:rPr>
          <w:rFonts w:ascii="Arial" w:hAnsi="Arial" w:cs="Arial"/>
          <w:b/>
          <w:bCs/>
          <w:sz w:val="22"/>
          <w:szCs w:val="22"/>
          <w:lang w:eastAsia="et-EE"/>
        </w:rPr>
        <w:t>2</w:t>
      </w:r>
      <w:r w:rsidR="00FF4F18" w:rsidRPr="00FF4F18">
        <w:rPr>
          <w:rFonts w:ascii="Arial" w:hAnsi="Arial" w:cs="Arial"/>
          <w:bCs/>
          <w:sz w:val="22"/>
          <w:szCs w:val="22"/>
          <w:lang w:eastAsia="et-EE"/>
        </w:rPr>
        <w:t xml:space="preserve"> </w:t>
      </w:r>
      <w:r w:rsidR="00FE1F17" w:rsidRPr="00FE1F17">
        <w:rPr>
          <w:rFonts w:ascii="Arial" w:hAnsi="Arial" w:cs="Arial"/>
          <w:bCs/>
          <w:sz w:val="22"/>
          <w:szCs w:val="22"/>
          <w:lang w:eastAsia="et-EE"/>
        </w:rPr>
        <w:t xml:space="preserve">tunnistatakse kehtetuks </w:t>
      </w:r>
      <w:r>
        <w:rPr>
          <w:rFonts w:ascii="Arial" w:hAnsi="Arial" w:cs="Arial"/>
          <w:bCs/>
          <w:sz w:val="22"/>
          <w:szCs w:val="22"/>
          <w:lang w:eastAsia="et-EE"/>
        </w:rPr>
        <w:t xml:space="preserve">määruse </w:t>
      </w:r>
      <w:r w:rsidR="00E516AE">
        <w:rPr>
          <w:rFonts w:ascii="Arial" w:hAnsi="Arial" w:cs="Arial"/>
          <w:bCs/>
          <w:sz w:val="22"/>
          <w:szCs w:val="22"/>
          <w:lang w:eastAsia="et-EE"/>
        </w:rPr>
        <w:t xml:space="preserve">§ </w:t>
      </w:r>
      <w:r w:rsidR="00952809" w:rsidRPr="00952809">
        <w:rPr>
          <w:rFonts w:ascii="Arial" w:hAnsi="Arial" w:cs="Arial"/>
          <w:bCs/>
          <w:sz w:val="22"/>
          <w:szCs w:val="22"/>
          <w:lang w:eastAsia="et-EE"/>
        </w:rPr>
        <w:t>10 lõike 1</w:t>
      </w:r>
      <w:r w:rsidR="00952809" w:rsidRPr="00DF020D">
        <w:rPr>
          <w:rFonts w:ascii="Arial" w:hAnsi="Arial" w:cs="Arial"/>
          <w:bCs/>
          <w:sz w:val="22"/>
          <w:szCs w:val="22"/>
          <w:vertAlign w:val="superscript"/>
          <w:lang w:eastAsia="et-EE"/>
        </w:rPr>
        <w:t xml:space="preserve">1 </w:t>
      </w:r>
      <w:r w:rsidR="00952809" w:rsidRPr="00952809">
        <w:rPr>
          <w:rFonts w:ascii="Arial" w:hAnsi="Arial" w:cs="Arial"/>
          <w:bCs/>
          <w:sz w:val="22"/>
          <w:szCs w:val="22"/>
          <w:lang w:eastAsia="et-EE"/>
        </w:rPr>
        <w:t>punkt 6</w:t>
      </w:r>
      <w:r w:rsidR="001D3D85">
        <w:rPr>
          <w:rFonts w:ascii="Arial" w:hAnsi="Arial" w:cs="Arial"/>
          <w:bCs/>
          <w:sz w:val="22"/>
          <w:szCs w:val="22"/>
          <w:lang w:eastAsia="et-EE"/>
        </w:rPr>
        <w:t xml:space="preserve">. </w:t>
      </w:r>
      <w:r w:rsidR="00FE1F17" w:rsidRPr="00FE1F17">
        <w:rPr>
          <w:rFonts w:ascii="Arial" w:hAnsi="Arial" w:cs="Arial"/>
          <w:bCs/>
          <w:sz w:val="22"/>
          <w:szCs w:val="22"/>
          <w:lang w:eastAsia="et-EE"/>
        </w:rPr>
        <w:t xml:space="preserve">Muudatuse eesmärk on </w:t>
      </w:r>
      <w:r w:rsidR="00CB7217">
        <w:rPr>
          <w:rFonts w:ascii="Arial" w:hAnsi="Arial" w:cs="Arial"/>
          <w:bCs/>
          <w:sz w:val="22"/>
          <w:szCs w:val="22"/>
          <w:lang w:eastAsia="et-EE"/>
        </w:rPr>
        <w:t xml:space="preserve">viia määruse tekst kooskõlla </w:t>
      </w:r>
      <w:r w:rsidR="0098709D">
        <w:rPr>
          <w:rFonts w:ascii="Arial" w:hAnsi="Arial" w:cs="Arial"/>
          <w:bCs/>
          <w:sz w:val="22"/>
          <w:szCs w:val="22"/>
          <w:lang w:eastAsia="et-EE"/>
        </w:rPr>
        <w:t>kavandatava</w:t>
      </w:r>
      <w:r w:rsidR="00CB7217">
        <w:rPr>
          <w:rFonts w:ascii="Arial" w:hAnsi="Arial" w:cs="Arial"/>
          <w:bCs/>
          <w:sz w:val="22"/>
          <w:szCs w:val="22"/>
          <w:lang w:eastAsia="et-EE"/>
        </w:rPr>
        <w:t xml:space="preserve"> </w:t>
      </w:r>
      <w:r w:rsidR="00BA6993">
        <w:rPr>
          <w:rFonts w:ascii="Arial" w:hAnsi="Arial" w:cs="Arial"/>
          <w:bCs/>
          <w:sz w:val="22"/>
          <w:szCs w:val="22"/>
          <w:lang w:eastAsia="et-EE"/>
        </w:rPr>
        <w:t xml:space="preserve">praktikaga, mis </w:t>
      </w:r>
      <w:r w:rsidR="00FE1F17" w:rsidRPr="00FE1F17">
        <w:rPr>
          <w:rFonts w:ascii="Arial" w:hAnsi="Arial" w:cs="Arial"/>
          <w:bCs/>
          <w:sz w:val="22"/>
          <w:szCs w:val="22"/>
          <w:lang w:eastAsia="et-EE"/>
        </w:rPr>
        <w:t>võimalda</w:t>
      </w:r>
      <w:r w:rsidR="00BA6993">
        <w:rPr>
          <w:rFonts w:ascii="Arial" w:hAnsi="Arial" w:cs="Arial"/>
          <w:bCs/>
          <w:sz w:val="22"/>
          <w:szCs w:val="22"/>
          <w:lang w:eastAsia="et-EE"/>
        </w:rPr>
        <w:t>b</w:t>
      </w:r>
      <w:r w:rsidR="00FE1F17" w:rsidRPr="00FE1F17">
        <w:rPr>
          <w:rFonts w:ascii="Arial" w:hAnsi="Arial" w:cs="Arial"/>
          <w:bCs/>
          <w:sz w:val="22"/>
          <w:szCs w:val="22"/>
          <w:lang w:eastAsia="et-EE"/>
        </w:rPr>
        <w:t xml:space="preserve"> taotluse esitamisel tugineda MSA</w:t>
      </w:r>
      <w:r w:rsidR="007A56A8">
        <w:rPr>
          <w:rFonts w:ascii="Arial" w:hAnsi="Arial" w:cs="Arial"/>
          <w:bCs/>
          <w:sz w:val="22"/>
          <w:szCs w:val="22"/>
          <w:lang w:eastAsia="et-EE"/>
        </w:rPr>
        <w:t>-s</w:t>
      </w:r>
      <w:r w:rsidR="00FE1F17" w:rsidRPr="00FE1F17">
        <w:rPr>
          <w:rFonts w:ascii="Arial" w:hAnsi="Arial" w:cs="Arial"/>
          <w:bCs/>
          <w:sz w:val="22"/>
          <w:szCs w:val="22"/>
          <w:lang w:eastAsia="et-EE"/>
        </w:rPr>
        <w:t xml:space="preserve"> sisalduvatele andme</w:t>
      </w:r>
      <w:r w:rsidR="00830499">
        <w:rPr>
          <w:rFonts w:ascii="Arial" w:hAnsi="Arial" w:cs="Arial"/>
          <w:bCs/>
          <w:sz w:val="22"/>
          <w:szCs w:val="22"/>
          <w:lang w:eastAsia="et-EE"/>
        </w:rPr>
        <w:t>tele.</w:t>
      </w:r>
      <w:r w:rsidR="00180732">
        <w:rPr>
          <w:rFonts w:ascii="Arial" w:hAnsi="Arial" w:cs="Arial"/>
          <w:bCs/>
          <w:sz w:val="22"/>
          <w:szCs w:val="22"/>
          <w:lang w:eastAsia="et-EE"/>
        </w:rPr>
        <w:t xml:space="preserve"> </w:t>
      </w:r>
      <w:r w:rsidR="00A90C17">
        <w:rPr>
          <w:rFonts w:ascii="Arial" w:hAnsi="Arial" w:cs="Arial"/>
          <w:bCs/>
          <w:sz w:val="22"/>
          <w:szCs w:val="22"/>
          <w:lang w:eastAsia="et-EE"/>
        </w:rPr>
        <w:t>A</w:t>
      </w:r>
      <w:r w:rsidR="00A66B8D">
        <w:rPr>
          <w:rFonts w:ascii="Arial" w:hAnsi="Arial" w:cs="Arial"/>
          <w:bCs/>
          <w:sz w:val="22"/>
          <w:szCs w:val="22"/>
          <w:lang w:eastAsia="et-EE"/>
        </w:rPr>
        <w:t xml:space="preserve">ndmete loetelus </w:t>
      </w:r>
      <w:r w:rsidR="00A90C17">
        <w:rPr>
          <w:rFonts w:ascii="Arial" w:hAnsi="Arial" w:cs="Arial"/>
          <w:bCs/>
          <w:sz w:val="22"/>
          <w:szCs w:val="22"/>
          <w:lang w:eastAsia="et-EE"/>
        </w:rPr>
        <w:t xml:space="preserve">ei ole </w:t>
      </w:r>
      <w:r w:rsidR="00A66B8D">
        <w:rPr>
          <w:rFonts w:ascii="Arial" w:hAnsi="Arial" w:cs="Arial"/>
          <w:bCs/>
          <w:sz w:val="22"/>
          <w:szCs w:val="22"/>
          <w:lang w:eastAsia="et-EE"/>
        </w:rPr>
        <w:t xml:space="preserve">eraldi </w:t>
      </w:r>
      <w:r w:rsidR="00A90C17">
        <w:rPr>
          <w:rFonts w:ascii="Arial" w:hAnsi="Arial" w:cs="Arial"/>
          <w:bCs/>
          <w:sz w:val="22"/>
          <w:szCs w:val="22"/>
          <w:lang w:eastAsia="et-EE"/>
        </w:rPr>
        <w:t xml:space="preserve">vaja </w:t>
      </w:r>
      <w:r w:rsidR="00A66B8D">
        <w:rPr>
          <w:rFonts w:ascii="Arial" w:hAnsi="Arial" w:cs="Arial"/>
          <w:bCs/>
          <w:sz w:val="22"/>
          <w:szCs w:val="22"/>
          <w:lang w:eastAsia="et-EE"/>
        </w:rPr>
        <w:t xml:space="preserve">välja tuua </w:t>
      </w:r>
      <w:r w:rsidR="00A66B8D" w:rsidRPr="00A66B8D">
        <w:rPr>
          <w:rFonts w:ascii="Arial" w:hAnsi="Arial" w:cs="Arial"/>
          <w:bCs/>
          <w:sz w:val="22"/>
          <w:szCs w:val="22"/>
          <w:lang w:eastAsia="et-EE"/>
        </w:rPr>
        <w:t>taotluse esitaja esindaja nim</w:t>
      </w:r>
      <w:r w:rsidR="00A66B8D">
        <w:rPr>
          <w:rFonts w:ascii="Arial" w:hAnsi="Arial" w:cs="Arial"/>
          <w:bCs/>
          <w:sz w:val="22"/>
          <w:szCs w:val="22"/>
          <w:lang w:eastAsia="et-EE"/>
        </w:rPr>
        <w:t>e</w:t>
      </w:r>
      <w:r w:rsidR="00A66B8D" w:rsidRPr="00A66B8D">
        <w:rPr>
          <w:rFonts w:ascii="Arial" w:hAnsi="Arial" w:cs="Arial"/>
          <w:bCs/>
          <w:sz w:val="22"/>
          <w:szCs w:val="22"/>
          <w:lang w:eastAsia="et-EE"/>
        </w:rPr>
        <w:t xml:space="preserve"> </w:t>
      </w:r>
      <w:r w:rsidR="001F47C0">
        <w:rPr>
          <w:rFonts w:ascii="Arial" w:hAnsi="Arial" w:cs="Arial"/>
          <w:bCs/>
          <w:sz w:val="22"/>
          <w:szCs w:val="22"/>
          <w:lang w:eastAsia="et-EE"/>
        </w:rPr>
        <w:t>ega</w:t>
      </w:r>
      <w:r w:rsidR="00A66B8D" w:rsidRPr="00A66B8D">
        <w:rPr>
          <w:rFonts w:ascii="Arial" w:hAnsi="Arial" w:cs="Arial"/>
          <w:bCs/>
          <w:sz w:val="22"/>
          <w:szCs w:val="22"/>
          <w:lang w:eastAsia="et-EE"/>
        </w:rPr>
        <w:t xml:space="preserve"> allkir</w:t>
      </w:r>
      <w:r w:rsidR="00A66B8D">
        <w:rPr>
          <w:rFonts w:ascii="Arial" w:hAnsi="Arial" w:cs="Arial"/>
          <w:bCs/>
          <w:sz w:val="22"/>
          <w:szCs w:val="22"/>
          <w:lang w:eastAsia="et-EE"/>
        </w:rPr>
        <w:t>ja,</w:t>
      </w:r>
      <w:r w:rsidR="00EA61C6">
        <w:rPr>
          <w:rFonts w:ascii="Arial" w:hAnsi="Arial" w:cs="Arial"/>
          <w:bCs/>
          <w:sz w:val="22"/>
          <w:szCs w:val="22"/>
          <w:lang w:eastAsia="et-EE"/>
        </w:rPr>
        <w:t xml:space="preserve"> sest</w:t>
      </w:r>
      <w:r w:rsidR="00A66B8D">
        <w:rPr>
          <w:rFonts w:ascii="Arial" w:hAnsi="Arial" w:cs="Arial"/>
          <w:bCs/>
          <w:sz w:val="22"/>
          <w:szCs w:val="22"/>
          <w:lang w:eastAsia="et-EE"/>
        </w:rPr>
        <w:t xml:space="preserve"> see on sisuliselt kaetud taotluse esitaja ja kontaktisiku andmetega. Kui taotleja ei ole </w:t>
      </w:r>
      <w:r w:rsidR="00781D04">
        <w:rPr>
          <w:rFonts w:ascii="Arial" w:hAnsi="Arial" w:cs="Arial"/>
          <w:bCs/>
          <w:sz w:val="22"/>
          <w:szCs w:val="22"/>
          <w:lang w:eastAsia="et-EE"/>
        </w:rPr>
        <w:t>taotleja seadusest tulenev esindaja, siis eeldatakse, et t</w:t>
      </w:r>
      <w:r w:rsidR="00A66B8D">
        <w:rPr>
          <w:rFonts w:ascii="Arial" w:hAnsi="Arial" w:cs="Arial"/>
          <w:bCs/>
          <w:sz w:val="22"/>
          <w:szCs w:val="22"/>
          <w:lang w:eastAsia="et-EE"/>
        </w:rPr>
        <w:t>aotleja</w:t>
      </w:r>
      <w:r w:rsidR="00781D04">
        <w:rPr>
          <w:rFonts w:ascii="Arial" w:hAnsi="Arial" w:cs="Arial"/>
          <w:bCs/>
          <w:sz w:val="22"/>
          <w:szCs w:val="22"/>
          <w:lang w:eastAsia="et-EE"/>
        </w:rPr>
        <w:t xml:space="preserve">l on </w:t>
      </w:r>
      <w:r w:rsidR="00C72199">
        <w:rPr>
          <w:rFonts w:ascii="Arial" w:hAnsi="Arial" w:cs="Arial"/>
          <w:bCs/>
          <w:sz w:val="22"/>
          <w:szCs w:val="22"/>
          <w:lang w:eastAsia="et-EE"/>
        </w:rPr>
        <w:t xml:space="preserve">ettevõttesisene </w:t>
      </w:r>
      <w:r w:rsidR="00A66B8D">
        <w:rPr>
          <w:rFonts w:ascii="Arial" w:hAnsi="Arial" w:cs="Arial"/>
          <w:bCs/>
          <w:sz w:val="22"/>
          <w:szCs w:val="22"/>
          <w:lang w:eastAsia="et-EE"/>
        </w:rPr>
        <w:t>volitu</w:t>
      </w:r>
      <w:r w:rsidR="00B20098">
        <w:rPr>
          <w:rFonts w:ascii="Arial" w:hAnsi="Arial" w:cs="Arial"/>
          <w:bCs/>
          <w:sz w:val="22"/>
          <w:szCs w:val="22"/>
          <w:lang w:eastAsia="et-EE"/>
        </w:rPr>
        <w:t>s taotluse esitamiseks.</w:t>
      </w:r>
    </w:p>
    <w:p w14:paraId="33225876" w14:textId="77777777" w:rsidR="00BE100A" w:rsidRDefault="00BE100A" w:rsidP="00FF4F18">
      <w:pPr>
        <w:jc w:val="both"/>
        <w:rPr>
          <w:rFonts w:ascii="Arial" w:hAnsi="Arial" w:cs="Arial"/>
          <w:bCs/>
          <w:sz w:val="22"/>
          <w:szCs w:val="22"/>
          <w:lang w:eastAsia="et-EE"/>
        </w:rPr>
      </w:pPr>
    </w:p>
    <w:p w14:paraId="513CC53C" w14:textId="26EECFD4" w:rsidR="00187F31" w:rsidRDefault="00B309AA" w:rsidP="00187F31">
      <w:pPr>
        <w:jc w:val="both"/>
        <w:rPr>
          <w:rFonts w:ascii="Arial" w:hAnsi="Arial" w:cs="Arial"/>
          <w:bCs/>
          <w:sz w:val="22"/>
          <w:szCs w:val="22"/>
          <w:lang w:eastAsia="et-EE"/>
        </w:rPr>
      </w:pPr>
      <w:r w:rsidRPr="00B309AA">
        <w:rPr>
          <w:rFonts w:ascii="Arial" w:hAnsi="Arial" w:cs="Arial"/>
          <w:bCs/>
          <w:sz w:val="22"/>
          <w:szCs w:val="22"/>
          <w:lang w:eastAsia="et-EE"/>
        </w:rPr>
        <w:t xml:space="preserve">Sätete kehtetuks tunnistamise jõustumine on ajastatud uue </w:t>
      </w:r>
      <w:r w:rsidR="000269EA">
        <w:rPr>
          <w:rFonts w:ascii="Arial" w:hAnsi="Arial" w:cs="Arial"/>
          <w:bCs/>
          <w:sz w:val="22"/>
          <w:szCs w:val="22"/>
          <w:lang w:eastAsia="et-EE"/>
        </w:rPr>
        <w:t>MSA</w:t>
      </w:r>
      <w:r w:rsidRPr="00B309AA">
        <w:rPr>
          <w:rFonts w:ascii="Arial" w:hAnsi="Arial" w:cs="Arial"/>
          <w:bCs/>
          <w:sz w:val="22"/>
          <w:szCs w:val="22"/>
          <w:lang w:eastAsia="et-EE"/>
        </w:rPr>
        <w:t xml:space="preserve"> kasutuselevõtuga 01.06.2026.</w:t>
      </w:r>
    </w:p>
    <w:p w14:paraId="561049AC" w14:textId="33D4F939" w:rsidR="00A06290" w:rsidRPr="00FF4F18" w:rsidRDefault="00A06290" w:rsidP="00FF4F18">
      <w:pPr>
        <w:jc w:val="both"/>
        <w:rPr>
          <w:rFonts w:ascii="Arial" w:hAnsi="Arial" w:cs="Arial"/>
          <w:bCs/>
          <w:sz w:val="22"/>
          <w:szCs w:val="22"/>
          <w:lang w:eastAsia="et-EE"/>
        </w:rPr>
      </w:pPr>
    </w:p>
    <w:p w14:paraId="7F336EE7" w14:textId="11CFE4EE" w:rsidR="00FF4F18" w:rsidRPr="000C605D" w:rsidRDefault="005863D7" w:rsidP="00FF4F18">
      <w:pPr>
        <w:jc w:val="both"/>
        <w:rPr>
          <w:rFonts w:ascii="Arial" w:hAnsi="Arial" w:cs="Arial"/>
          <w:bCs/>
          <w:sz w:val="22"/>
          <w:szCs w:val="22"/>
          <w:lang w:eastAsia="et-EE"/>
        </w:rPr>
      </w:pPr>
      <w:r>
        <w:rPr>
          <w:rFonts w:ascii="Arial" w:hAnsi="Arial" w:cs="Arial"/>
          <w:b/>
          <w:sz w:val="22"/>
          <w:szCs w:val="22"/>
          <w:lang w:eastAsia="et-EE"/>
        </w:rPr>
        <w:t>Paragrahvi</w:t>
      </w:r>
      <w:r w:rsidR="00FF4F18" w:rsidRPr="00FF4F18">
        <w:rPr>
          <w:rFonts w:ascii="Arial" w:hAnsi="Arial" w:cs="Arial"/>
          <w:b/>
          <w:sz w:val="22"/>
          <w:szCs w:val="22"/>
          <w:lang w:eastAsia="et-EE"/>
        </w:rPr>
        <w:t xml:space="preserve"> 1 punkt</w:t>
      </w:r>
      <w:r w:rsidR="00A06290" w:rsidRPr="000C605D">
        <w:rPr>
          <w:rFonts w:ascii="Arial" w:hAnsi="Arial" w:cs="Arial"/>
          <w:b/>
          <w:sz w:val="22"/>
          <w:szCs w:val="22"/>
          <w:lang w:eastAsia="et-EE"/>
        </w:rPr>
        <w:t>iga</w:t>
      </w:r>
      <w:r w:rsidR="00FF4F18" w:rsidRPr="00FF4F18">
        <w:rPr>
          <w:rFonts w:ascii="Arial" w:hAnsi="Arial" w:cs="Arial"/>
          <w:b/>
          <w:sz w:val="22"/>
          <w:szCs w:val="22"/>
          <w:lang w:eastAsia="et-EE"/>
        </w:rPr>
        <w:t xml:space="preserve"> </w:t>
      </w:r>
      <w:r w:rsidR="00FF4F18" w:rsidRPr="6313349F">
        <w:rPr>
          <w:rFonts w:ascii="Arial" w:hAnsi="Arial" w:cs="Arial"/>
          <w:b/>
          <w:bCs/>
          <w:sz w:val="22"/>
          <w:szCs w:val="22"/>
          <w:lang w:eastAsia="et-EE"/>
        </w:rPr>
        <w:t>1</w:t>
      </w:r>
      <w:r w:rsidR="000B36F9">
        <w:rPr>
          <w:rFonts w:ascii="Arial" w:hAnsi="Arial" w:cs="Arial"/>
          <w:b/>
          <w:bCs/>
          <w:sz w:val="22"/>
          <w:szCs w:val="22"/>
          <w:lang w:eastAsia="et-EE"/>
        </w:rPr>
        <w:t>3</w:t>
      </w:r>
      <w:r w:rsidR="00FF4F18" w:rsidRPr="00FF4F18">
        <w:rPr>
          <w:rFonts w:ascii="Arial" w:hAnsi="Arial" w:cs="Arial"/>
          <w:bCs/>
          <w:sz w:val="22"/>
          <w:szCs w:val="22"/>
          <w:lang w:eastAsia="et-EE"/>
        </w:rPr>
        <w:t xml:space="preserve"> lisa</w:t>
      </w:r>
      <w:r w:rsidR="00A06290" w:rsidRPr="000C605D">
        <w:rPr>
          <w:rFonts w:ascii="Arial" w:hAnsi="Arial" w:cs="Arial"/>
          <w:bCs/>
          <w:sz w:val="22"/>
          <w:szCs w:val="22"/>
          <w:lang w:eastAsia="et-EE"/>
        </w:rPr>
        <w:t xml:space="preserve">takse </w:t>
      </w:r>
      <w:r>
        <w:rPr>
          <w:rFonts w:ascii="Arial" w:hAnsi="Arial" w:cs="Arial"/>
          <w:bCs/>
          <w:sz w:val="22"/>
          <w:szCs w:val="22"/>
          <w:lang w:eastAsia="et-EE"/>
        </w:rPr>
        <w:t>määruse</w:t>
      </w:r>
      <w:r w:rsidR="004E3EC8">
        <w:rPr>
          <w:rFonts w:ascii="Arial" w:hAnsi="Arial" w:cs="Arial"/>
          <w:bCs/>
          <w:sz w:val="22"/>
          <w:szCs w:val="22"/>
          <w:lang w:eastAsia="et-EE"/>
        </w:rPr>
        <w:t xml:space="preserve">sse </w:t>
      </w:r>
      <w:r w:rsidR="001B2DCB">
        <w:rPr>
          <w:rFonts w:ascii="Arial" w:hAnsi="Arial" w:cs="Arial"/>
          <w:bCs/>
          <w:sz w:val="22"/>
          <w:szCs w:val="22"/>
          <w:lang w:eastAsia="et-EE"/>
        </w:rPr>
        <w:t xml:space="preserve">§ </w:t>
      </w:r>
      <w:r w:rsidR="001B2DCB" w:rsidRPr="001B2DCB">
        <w:rPr>
          <w:rFonts w:ascii="Arial" w:hAnsi="Arial" w:cs="Arial"/>
          <w:bCs/>
          <w:sz w:val="22"/>
          <w:szCs w:val="22"/>
          <w:lang w:eastAsia="et-EE"/>
        </w:rPr>
        <w:t>12 punktiga 3</w:t>
      </w:r>
      <w:r w:rsidR="00A6185C">
        <w:rPr>
          <w:rFonts w:ascii="Arial" w:hAnsi="Arial" w:cs="Arial"/>
          <w:bCs/>
          <w:sz w:val="22"/>
          <w:szCs w:val="22"/>
          <w:lang w:eastAsia="et-EE"/>
        </w:rPr>
        <w:t xml:space="preserve"> </w:t>
      </w:r>
      <w:r w:rsidR="00FF4F18" w:rsidRPr="00FF4F18">
        <w:rPr>
          <w:rFonts w:ascii="Arial" w:hAnsi="Arial" w:cs="Arial"/>
          <w:bCs/>
          <w:sz w:val="22"/>
          <w:szCs w:val="22"/>
          <w:lang w:eastAsia="et-EE"/>
        </w:rPr>
        <w:t>erandkorras menetlemise alus juhuks, kui loetelus olevat meditsiiniseadet turustatakse patsientide vajaduse katmiseks ebapiisavas koguses. See võimaldab reageerida tarne</w:t>
      </w:r>
      <w:r w:rsidR="003B3D79">
        <w:rPr>
          <w:rFonts w:ascii="Arial" w:hAnsi="Arial" w:cs="Arial"/>
          <w:bCs/>
          <w:sz w:val="22"/>
          <w:szCs w:val="22"/>
          <w:lang w:eastAsia="et-EE"/>
        </w:rPr>
        <w:t>häirete</w:t>
      </w:r>
      <w:r w:rsidR="00AF6470">
        <w:rPr>
          <w:rFonts w:ascii="Arial" w:hAnsi="Arial" w:cs="Arial"/>
          <w:bCs/>
          <w:sz w:val="22"/>
          <w:szCs w:val="22"/>
          <w:lang w:eastAsia="et-EE"/>
        </w:rPr>
        <w:t>le</w:t>
      </w:r>
      <w:r w:rsidR="00FF4F18" w:rsidRPr="00FF4F18">
        <w:rPr>
          <w:rFonts w:ascii="Arial" w:hAnsi="Arial" w:cs="Arial"/>
          <w:bCs/>
          <w:sz w:val="22"/>
          <w:szCs w:val="22"/>
          <w:lang w:eastAsia="et-EE"/>
        </w:rPr>
        <w:t xml:space="preserve"> ja tagada kindlustatute</w:t>
      </w:r>
      <w:r w:rsidR="00DE51DF">
        <w:rPr>
          <w:rFonts w:ascii="Arial" w:hAnsi="Arial" w:cs="Arial"/>
          <w:bCs/>
          <w:sz w:val="22"/>
          <w:szCs w:val="22"/>
          <w:lang w:eastAsia="et-EE"/>
        </w:rPr>
        <w:t>le</w:t>
      </w:r>
      <w:r w:rsidR="00FF4F18" w:rsidRPr="00FF4F18">
        <w:rPr>
          <w:rFonts w:ascii="Arial" w:hAnsi="Arial" w:cs="Arial"/>
          <w:bCs/>
          <w:sz w:val="22"/>
          <w:szCs w:val="22"/>
          <w:lang w:eastAsia="et-EE"/>
        </w:rPr>
        <w:t xml:space="preserve"> </w:t>
      </w:r>
      <w:r w:rsidR="00DE51DF">
        <w:rPr>
          <w:rFonts w:ascii="Arial" w:hAnsi="Arial" w:cs="Arial"/>
          <w:bCs/>
          <w:sz w:val="22"/>
          <w:szCs w:val="22"/>
          <w:lang w:eastAsia="et-EE"/>
        </w:rPr>
        <w:t xml:space="preserve">Tervisekassa soodustusega </w:t>
      </w:r>
      <w:r w:rsidR="00FF4F18" w:rsidRPr="00FF4F18">
        <w:rPr>
          <w:rFonts w:ascii="Arial" w:hAnsi="Arial" w:cs="Arial"/>
          <w:bCs/>
          <w:sz w:val="22"/>
          <w:szCs w:val="22"/>
          <w:lang w:eastAsia="et-EE"/>
        </w:rPr>
        <w:t>ravi järjepidevus.</w:t>
      </w:r>
    </w:p>
    <w:p w14:paraId="6C773453" w14:textId="77777777" w:rsidR="00A06290" w:rsidRPr="00FF4F18" w:rsidRDefault="00A06290" w:rsidP="00FF4F18">
      <w:pPr>
        <w:jc w:val="both"/>
        <w:rPr>
          <w:rFonts w:ascii="Arial" w:hAnsi="Arial" w:cs="Arial"/>
          <w:bCs/>
          <w:sz w:val="22"/>
          <w:szCs w:val="22"/>
          <w:lang w:eastAsia="et-EE"/>
        </w:rPr>
      </w:pPr>
    </w:p>
    <w:p w14:paraId="6E1CF758" w14:textId="151880C1" w:rsidR="00873BC7" w:rsidRDefault="004E3EC8" w:rsidP="00FF4F18">
      <w:pPr>
        <w:jc w:val="both"/>
        <w:rPr>
          <w:rFonts w:ascii="Arial" w:hAnsi="Arial" w:cs="Arial"/>
          <w:bCs/>
          <w:sz w:val="22"/>
          <w:szCs w:val="22"/>
          <w:lang w:eastAsia="et-EE"/>
        </w:rPr>
      </w:pPr>
      <w:r>
        <w:rPr>
          <w:rFonts w:ascii="Arial" w:hAnsi="Arial" w:cs="Arial"/>
          <w:b/>
          <w:sz w:val="22"/>
          <w:szCs w:val="22"/>
          <w:lang w:eastAsia="et-EE"/>
        </w:rPr>
        <w:t>Paragrahvi</w:t>
      </w:r>
      <w:r w:rsidR="00FF4F18" w:rsidRPr="00FF4F18">
        <w:rPr>
          <w:rFonts w:ascii="Arial" w:hAnsi="Arial" w:cs="Arial"/>
          <w:b/>
          <w:sz w:val="22"/>
          <w:szCs w:val="22"/>
          <w:lang w:eastAsia="et-EE"/>
        </w:rPr>
        <w:t xml:space="preserve"> 1 punkt</w:t>
      </w:r>
      <w:r w:rsidR="00A06290" w:rsidRPr="000C605D">
        <w:rPr>
          <w:rFonts w:ascii="Arial" w:hAnsi="Arial" w:cs="Arial"/>
          <w:b/>
          <w:sz w:val="22"/>
          <w:szCs w:val="22"/>
          <w:lang w:eastAsia="et-EE"/>
        </w:rPr>
        <w:t>iga</w:t>
      </w:r>
      <w:r w:rsidR="00FF4F18" w:rsidRPr="00FF4F18">
        <w:rPr>
          <w:rFonts w:ascii="Arial" w:hAnsi="Arial" w:cs="Arial"/>
          <w:b/>
          <w:sz w:val="22"/>
          <w:szCs w:val="22"/>
          <w:lang w:eastAsia="et-EE"/>
        </w:rPr>
        <w:t xml:space="preserve"> </w:t>
      </w:r>
      <w:r w:rsidR="00FF4F18" w:rsidRPr="3FF8A0CB">
        <w:rPr>
          <w:rFonts w:ascii="Arial" w:hAnsi="Arial" w:cs="Arial"/>
          <w:b/>
          <w:bCs/>
          <w:sz w:val="22"/>
          <w:szCs w:val="22"/>
          <w:lang w:eastAsia="et-EE"/>
        </w:rPr>
        <w:t>1</w:t>
      </w:r>
      <w:r w:rsidR="000B36F9">
        <w:rPr>
          <w:rFonts w:ascii="Arial" w:hAnsi="Arial" w:cs="Arial"/>
          <w:b/>
          <w:bCs/>
          <w:sz w:val="22"/>
          <w:szCs w:val="22"/>
          <w:lang w:eastAsia="et-EE"/>
        </w:rPr>
        <w:t>4</w:t>
      </w:r>
      <w:r w:rsidR="00FF4F18" w:rsidRPr="00FF4F18">
        <w:rPr>
          <w:rFonts w:ascii="Arial" w:hAnsi="Arial" w:cs="Arial"/>
          <w:bCs/>
          <w:sz w:val="22"/>
          <w:szCs w:val="22"/>
          <w:lang w:eastAsia="et-EE"/>
        </w:rPr>
        <w:t xml:space="preserve"> kehtest</w:t>
      </w:r>
      <w:r w:rsidR="00A06290" w:rsidRPr="000C605D">
        <w:rPr>
          <w:rFonts w:ascii="Arial" w:hAnsi="Arial" w:cs="Arial"/>
          <w:bCs/>
          <w:sz w:val="22"/>
          <w:szCs w:val="22"/>
          <w:lang w:eastAsia="et-EE"/>
        </w:rPr>
        <w:t>atakse</w:t>
      </w:r>
      <w:r w:rsidR="00FF4F18" w:rsidRPr="00FF4F18">
        <w:rPr>
          <w:rFonts w:ascii="Arial" w:hAnsi="Arial" w:cs="Arial"/>
          <w:bCs/>
          <w:sz w:val="22"/>
          <w:szCs w:val="22"/>
          <w:lang w:eastAsia="et-EE"/>
        </w:rPr>
        <w:t xml:space="preserve"> </w:t>
      </w:r>
      <w:r w:rsidR="00EB19E0">
        <w:rPr>
          <w:rFonts w:ascii="Arial" w:hAnsi="Arial" w:cs="Arial"/>
          <w:bCs/>
          <w:sz w:val="22"/>
          <w:szCs w:val="22"/>
          <w:lang w:eastAsia="et-EE"/>
        </w:rPr>
        <w:t xml:space="preserve">määruses </w:t>
      </w:r>
      <w:r w:rsidR="00FF4F18" w:rsidRPr="00FF4F18">
        <w:rPr>
          <w:rFonts w:ascii="Arial" w:hAnsi="Arial" w:cs="Arial"/>
          <w:bCs/>
          <w:sz w:val="22"/>
          <w:szCs w:val="22"/>
          <w:lang w:eastAsia="et-EE"/>
        </w:rPr>
        <w:t>uu</w:t>
      </w:r>
      <w:r w:rsidR="00A06290" w:rsidRPr="000C605D">
        <w:rPr>
          <w:rFonts w:ascii="Arial" w:hAnsi="Arial" w:cs="Arial"/>
          <w:bCs/>
          <w:sz w:val="22"/>
          <w:szCs w:val="22"/>
          <w:lang w:eastAsia="et-EE"/>
        </w:rPr>
        <w:t>s</w:t>
      </w:r>
      <w:r w:rsidR="00FF4F18" w:rsidRPr="00FF4F18">
        <w:rPr>
          <w:rFonts w:ascii="Arial" w:hAnsi="Arial" w:cs="Arial"/>
          <w:bCs/>
          <w:sz w:val="22"/>
          <w:szCs w:val="22"/>
          <w:lang w:eastAsia="et-EE"/>
        </w:rPr>
        <w:t xml:space="preserve"> 4</w:t>
      </w:r>
      <w:r w:rsidR="00EB19E0" w:rsidRPr="00EB19E0">
        <w:rPr>
          <w:rFonts w:ascii="Arial" w:hAnsi="Arial" w:cs="Arial"/>
          <w:bCs/>
          <w:sz w:val="22"/>
          <w:szCs w:val="22"/>
          <w:vertAlign w:val="superscript"/>
          <w:lang w:eastAsia="et-EE"/>
        </w:rPr>
        <w:t>1</w:t>
      </w:r>
      <w:r w:rsidR="00EB19E0">
        <w:rPr>
          <w:rFonts w:ascii="Arial" w:hAnsi="Arial" w:cs="Arial"/>
          <w:bCs/>
          <w:sz w:val="22"/>
          <w:szCs w:val="22"/>
          <w:lang w:eastAsia="et-EE"/>
        </w:rPr>
        <w:t>.</w:t>
      </w:r>
      <w:r w:rsidR="00FF4F18" w:rsidRPr="00FF4F18">
        <w:rPr>
          <w:rFonts w:ascii="Arial" w:hAnsi="Arial" w:cs="Arial"/>
          <w:bCs/>
          <w:sz w:val="22"/>
          <w:szCs w:val="22"/>
          <w:lang w:eastAsia="et-EE"/>
        </w:rPr>
        <w:t xml:space="preserve"> peatük</w:t>
      </w:r>
      <w:r w:rsidR="00A06290" w:rsidRPr="000C605D">
        <w:rPr>
          <w:rFonts w:ascii="Arial" w:hAnsi="Arial" w:cs="Arial"/>
          <w:bCs/>
          <w:sz w:val="22"/>
          <w:szCs w:val="22"/>
          <w:lang w:eastAsia="et-EE"/>
        </w:rPr>
        <w:t>k</w:t>
      </w:r>
      <w:r w:rsidR="00FF4F18" w:rsidRPr="00FF4F18">
        <w:rPr>
          <w:rFonts w:ascii="Arial" w:hAnsi="Arial" w:cs="Arial"/>
          <w:bCs/>
          <w:sz w:val="22"/>
          <w:szCs w:val="22"/>
          <w:lang w:eastAsia="et-EE"/>
        </w:rPr>
        <w:t xml:space="preserve"> – meditsiiniseadmete loetelu muutmise lihtsustatud kor</w:t>
      </w:r>
      <w:r w:rsidR="00A06290" w:rsidRPr="000C605D">
        <w:rPr>
          <w:rFonts w:ascii="Arial" w:hAnsi="Arial" w:cs="Arial"/>
          <w:bCs/>
          <w:sz w:val="22"/>
          <w:szCs w:val="22"/>
          <w:lang w:eastAsia="et-EE"/>
        </w:rPr>
        <w:t>d</w:t>
      </w:r>
      <w:r w:rsidR="00FF4F18" w:rsidRPr="00FF4F18">
        <w:rPr>
          <w:rFonts w:ascii="Arial" w:hAnsi="Arial" w:cs="Arial"/>
          <w:bCs/>
          <w:sz w:val="22"/>
          <w:szCs w:val="22"/>
          <w:lang w:eastAsia="et-EE"/>
        </w:rPr>
        <w:t xml:space="preserve">. Lihtsustatud kord on mõeldud eeskätt </w:t>
      </w:r>
      <w:r w:rsidR="0059543F">
        <w:rPr>
          <w:rFonts w:ascii="Arial" w:hAnsi="Arial" w:cs="Arial"/>
          <w:bCs/>
          <w:sz w:val="22"/>
          <w:szCs w:val="22"/>
          <w:lang w:eastAsia="et-EE"/>
        </w:rPr>
        <w:t>selliste</w:t>
      </w:r>
      <w:r w:rsidR="0089668D">
        <w:rPr>
          <w:rFonts w:ascii="Arial" w:hAnsi="Arial" w:cs="Arial"/>
          <w:bCs/>
          <w:sz w:val="22"/>
          <w:szCs w:val="22"/>
          <w:lang w:eastAsia="et-EE"/>
        </w:rPr>
        <w:t>ks</w:t>
      </w:r>
      <w:r w:rsidR="0059543F">
        <w:rPr>
          <w:rFonts w:ascii="Arial" w:hAnsi="Arial" w:cs="Arial"/>
          <w:bCs/>
          <w:sz w:val="22"/>
          <w:szCs w:val="22"/>
          <w:lang w:eastAsia="et-EE"/>
        </w:rPr>
        <w:t xml:space="preserve"> </w:t>
      </w:r>
      <w:r w:rsidR="00FF4F18" w:rsidRPr="00FF4F18">
        <w:rPr>
          <w:rFonts w:ascii="Arial" w:hAnsi="Arial" w:cs="Arial"/>
          <w:bCs/>
          <w:sz w:val="22"/>
          <w:szCs w:val="22"/>
          <w:lang w:eastAsia="et-EE"/>
        </w:rPr>
        <w:t xml:space="preserve">muudatusteks, mis toimuvad juba loetelus oleva meditsiiniseadme rühma ja rühma nimetuse </w:t>
      </w:r>
      <w:r w:rsidR="00464432">
        <w:rPr>
          <w:rFonts w:ascii="Arial" w:hAnsi="Arial" w:cs="Arial"/>
          <w:bCs/>
          <w:sz w:val="22"/>
          <w:szCs w:val="22"/>
          <w:lang w:eastAsia="et-EE"/>
        </w:rPr>
        <w:t>piires</w:t>
      </w:r>
      <w:r w:rsidR="0089668D">
        <w:rPr>
          <w:rFonts w:ascii="Arial" w:hAnsi="Arial" w:cs="Arial"/>
          <w:bCs/>
          <w:sz w:val="22"/>
          <w:szCs w:val="22"/>
          <w:lang w:eastAsia="et-EE"/>
        </w:rPr>
        <w:t>,</w:t>
      </w:r>
      <w:r w:rsidR="00FF4F18" w:rsidRPr="00FF4F18">
        <w:rPr>
          <w:rFonts w:ascii="Arial" w:hAnsi="Arial" w:cs="Arial"/>
          <w:bCs/>
          <w:sz w:val="22"/>
          <w:szCs w:val="22"/>
          <w:lang w:eastAsia="et-EE"/>
        </w:rPr>
        <w:t xml:space="preserve"> ning juhtudeks, kus ettepanek puudutab toodet, mis on kantud sotsiaalsüsteemis hüvitatavate abivahendite loetellu.</w:t>
      </w:r>
    </w:p>
    <w:p w14:paraId="0C4D257A" w14:textId="77777777" w:rsidR="00B754D2" w:rsidRDefault="00B754D2" w:rsidP="00873BC7">
      <w:pPr>
        <w:jc w:val="both"/>
        <w:rPr>
          <w:rFonts w:ascii="Arial" w:hAnsi="Arial" w:cs="Arial"/>
          <w:bCs/>
          <w:sz w:val="22"/>
          <w:szCs w:val="22"/>
          <w:lang w:eastAsia="et-EE"/>
        </w:rPr>
      </w:pPr>
    </w:p>
    <w:p w14:paraId="299E9F65" w14:textId="3EE254C9" w:rsidR="00873BC7" w:rsidRPr="00873BC7" w:rsidRDefault="00873BC7" w:rsidP="00873BC7">
      <w:pPr>
        <w:jc w:val="both"/>
        <w:rPr>
          <w:rFonts w:ascii="Arial" w:hAnsi="Arial" w:cs="Arial"/>
          <w:bCs/>
          <w:sz w:val="22"/>
          <w:szCs w:val="22"/>
          <w:lang w:eastAsia="et-EE"/>
        </w:rPr>
      </w:pPr>
      <w:r w:rsidRPr="00873BC7">
        <w:rPr>
          <w:rFonts w:ascii="Arial" w:hAnsi="Arial" w:cs="Arial"/>
          <w:bCs/>
          <w:sz w:val="22"/>
          <w:szCs w:val="22"/>
          <w:lang w:eastAsia="et-EE"/>
        </w:rPr>
        <w:lastRenderedPageBreak/>
        <w:t>Sarnaselt tavamenetluse</w:t>
      </w:r>
      <w:r w:rsidR="00EB19E0">
        <w:rPr>
          <w:rFonts w:ascii="Arial" w:hAnsi="Arial" w:cs="Arial"/>
          <w:bCs/>
          <w:sz w:val="22"/>
          <w:szCs w:val="22"/>
          <w:lang w:eastAsia="et-EE"/>
        </w:rPr>
        <w:t>ga</w:t>
      </w:r>
      <w:r w:rsidRPr="00873BC7">
        <w:rPr>
          <w:rFonts w:ascii="Arial" w:hAnsi="Arial" w:cs="Arial"/>
          <w:bCs/>
          <w:sz w:val="22"/>
          <w:szCs w:val="22"/>
          <w:lang w:eastAsia="et-EE"/>
        </w:rPr>
        <w:t xml:space="preserve"> on Tervisekassal ka lihtsustatud korra puhul õigus küsida vajaduse korral Ravimiameti arvamust </w:t>
      </w:r>
      <w:r w:rsidR="00711179" w:rsidRPr="00873BC7">
        <w:rPr>
          <w:rFonts w:ascii="Arial" w:hAnsi="Arial" w:cs="Arial"/>
          <w:bCs/>
          <w:sz w:val="22"/>
          <w:szCs w:val="22"/>
          <w:lang w:eastAsia="et-EE"/>
        </w:rPr>
        <w:t>(§ 9 lõige 4</w:t>
      </w:r>
      <w:r w:rsidR="00711179">
        <w:rPr>
          <w:rFonts w:ascii="Arial" w:hAnsi="Arial" w:cs="Arial"/>
          <w:bCs/>
          <w:sz w:val="22"/>
          <w:szCs w:val="22"/>
          <w:lang w:eastAsia="et-EE"/>
        </w:rPr>
        <w:t xml:space="preserve">) </w:t>
      </w:r>
      <w:r w:rsidRPr="00873BC7">
        <w:rPr>
          <w:rFonts w:ascii="Arial" w:hAnsi="Arial" w:cs="Arial"/>
          <w:bCs/>
          <w:sz w:val="22"/>
          <w:szCs w:val="22"/>
          <w:lang w:eastAsia="et-EE"/>
        </w:rPr>
        <w:t>ning taotlejalt täiendavaid selgitusi ja ajakohastatud dokumentatsiooni, sealhulgas kasutusjuhendite ja nõuetekohasuse kohta</w:t>
      </w:r>
      <w:r w:rsidR="00711179" w:rsidRPr="00711179">
        <w:rPr>
          <w:rFonts w:ascii="Arial" w:hAnsi="Arial" w:cs="Arial"/>
          <w:bCs/>
          <w:sz w:val="22"/>
          <w:szCs w:val="22"/>
          <w:lang w:eastAsia="et-EE"/>
        </w:rPr>
        <w:t xml:space="preserve"> </w:t>
      </w:r>
      <w:r w:rsidR="00711179">
        <w:rPr>
          <w:rFonts w:ascii="Arial" w:hAnsi="Arial" w:cs="Arial"/>
          <w:bCs/>
          <w:sz w:val="22"/>
          <w:szCs w:val="22"/>
          <w:lang w:eastAsia="et-EE"/>
        </w:rPr>
        <w:t>(</w:t>
      </w:r>
      <w:r w:rsidR="00711179" w:rsidRPr="00873BC7">
        <w:rPr>
          <w:rFonts w:ascii="Arial" w:hAnsi="Arial" w:cs="Arial"/>
          <w:bCs/>
          <w:sz w:val="22"/>
          <w:szCs w:val="22"/>
          <w:lang w:eastAsia="et-EE"/>
        </w:rPr>
        <w:t>§ 11 lõige 4)</w:t>
      </w:r>
      <w:r w:rsidRPr="00873BC7">
        <w:rPr>
          <w:rFonts w:ascii="Arial" w:hAnsi="Arial" w:cs="Arial"/>
          <w:bCs/>
          <w:sz w:val="22"/>
          <w:szCs w:val="22"/>
          <w:lang w:eastAsia="et-EE"/>
        </w:rPr>
        <w:t>.</w:t>
      </w:r>
    </w:p>
    <w:p w14:paraId="3FC068D6" w14:textId="77777777" w:rsidR="00845587" w:rsidRDefault="00845587" w:rsidP="00EF572F">
      <w:pPr>
        <w:jc w:val="both"/>
        <w:rPr>
          <w:rFonts w:ascii="Arial" w:hAnsi="Arial" w:cs="Arial"/>
          <w:bCs/>
          <w:sz w:val="22"/>
          <w:szCs w:val="22"/>
          <w:lang w:eastAsia="et-EE"/>
        </w:rPr>
      </w:pPr>
    </w:p>
    <w:p w14:paraId="7DCBF4B0" w14:textId="0FF9C819" w:rsidR="008605C8" w:rsidRPr="00845587" w:rsidRDefault="00845587" w:rsidP="00845587">
      <w:pPr>
        <w:jc w:val="both"/>
        <w:rPr>
          <w:rFonts w:ascii="Arial" w:hAnsi="Arial" w:cs="Arial"/>
          <w:bCs/>
          <w:sz w:val="22"/>
          <w:szCs w:val="22"/>
          <w:lang w:eastAsia="et-EE"/>
        </w:rPr>
      </w:pPr>
      <w:r w:rsidRPr="00845587">
        <w:rPr>
          <w:rFonts w:ascii="Arial" w:hAnsi="Arial" w:cs="Arial"/>
          <w:bCs/>
          <w:sz w:val="22"/>
          <w:szCs w:val="22"/>
          <w:lang w:eastAsia="et-EE"/>
        </w:rPr>
        <w:t xml:space="preserve">Lihtsustatud menetluses kohaldatakse ettepaneku esitamisele üldjoontes tavamenetluses kehtivaid nõudeid, arvestades lihtsustatud menetluse erisusi. Erinevalt tavamenetlusest piirdub lihtsustatud menetluses esitatava teabe maht nende andmetega, mis on vajalikud määruse </w:t>
      </w:r>
      <w:r w:rsidR="00A5731A">
        <w:rPr>
          <w:rFonts w:ascii="Arial" w:hAnsi="Arial" w:cs="Arial"/>
          <w:bCs/>
          <w:sz w:val="22"/>
          <w:szCs w:val="22"/>
          <w:lang w:eastAsia="et-EE"/>
        </w:rPr>
        <w:t xml:space="preserve">§ 4 punktis 1, </w:t>
      </w:r>
      <w:r w:rsidRPr="00845587">
        <w:rPr>
          <w:rFonts w:ascii="Arial" w:hAnsi="Arial" w:cs="Arial"/>
          <w:bCs/>
          <w:sz w:val="22"/>
          <w:szCs w:val="22"/>
          <w:lang w:eastAsia="et-EE"/>
        </w:rPr>
        <w:t xml:space="preserve">§ 5 </w:t>
      </w:r>
      <w:r w:rsidR="00A5731A">
        <w:rPr>
          <w:rFonts w:ascii="Arial" w:hAnsi="Arial" w:cs="Arial"/>
          <w:bCs/>
          <w:sz w:val="22"/>
          <w:szCs w:val="22"/>
          <w:lang w:eastAsia="et-EE"/>
        </w:rPr>
        <w:t>punktis</w:t>
      </w:r>
      <w:r w:rsidRPr="00845587">
        <w:rPr>
          <w:rFonts w:ascii="Arial" w:hAnsi="Arial" w:cs="Arial"/>
          <w:bCs/>
          <w:sz w:val="22"/>
          <w:szCs w:val="22"/>
          <w:lang w:eastAsia="et-EE"/>
        </w:rPr>
        <w:t xml:space="preserve"> 1 ning § 6</w:t>
      </w:r>
      <w:r w:rsidR="008605C8">
        <w:rPr>
          <w:rFonts w:ascii="Arial" w:hAnsi="Arial" w:cs="Arial"/>
          <w:bCs/>
          <w:sz w:val="22"/>
          <w:szCs w:val="22"/>
          <w:lang w:eastAsia="et-EE"/>
        </w:rPr>
        <w:t xml:space="preserve"> punktis 3</w:t>
      </w:r>
      <w:r w:rsidRPr="00845587">
        <w:rPr>
          <w:rFonts w:ascii="Arial" w:hAnsi="Arial" w:cs="Arial"/>
          <w:bCs/>
          <w:sz w:val="22"/>
          <w:szCs w:val="22"/>
          <w:lang w:eastAsia="et-EE"/>
        </w:rPr>
        <w:t xml:space="preserve"> ja </w:t>
      </w:r>
      <w:r w:rsidR="008605C8">
        <w:rPr>
          <w:rFonts w:ascii="Arial" w:hAnsi="Arial" w:cs="Arial"/>
          <w:bCs/>
          <w:sz w:val="22"/>
          <w:szCs w:val="22"/>
          <w:lang w:eastAsia="et-EE"/>
        </w:rPr>
        <w:t xml:space="preserve">§ </w:t>
      </w:r>
      <w:r w:rsidRPr="00845587">
        <w:rPr>
          <w:rFonts w:ascii="Arial" w:hAnsi="Arial" w:cs="Arial"/>
          <w:bCs/>
          <w:sz w:val="22"/>
          <w:szCs w:val="22"/>
          <w:lang w:eastAsia="et-EE"/>
        </w:rPr>
        <w:t>7</w:t>
      </w:r>
      <w:r w:rsidR="008605C8">
        <w:rPr>
          <w:rFonts w:ascii="Arial" w:hAnsi="Arial" w:cs="Arial"/>
          <w:bCs/>
          <w:sz w:val="22"/>
          <w:szCs w:val="22"/>
          <w:lang w:eastAsia="et-EE"/>
        </w:rPr>
        <w:t xml:space="preserve"> lõike 2 punktides 1 ja 2</w:t>
      </w:r>
      <w:r w:rsidRPr="00845587">
        <w:rPr>
          <w:rFonts w:ascii="Arial" w:hAnsi="Arial" w:cs="Arial"/>
          <w:bCs/>
          <w:sz w:val="22"/>
          <w:szCs w:val="22"/>
          <w:lang w:eastAsia="et-EE"/>
        </w:rPr>
        <w:t xml:space="preserve"> nimetatud kriteeriumidele hinnangu andmiseks.</w:t>
      </w:r>
    </w:p>
    <w:p w14:paraId="43313AD2" w14:textId="77777777" w:rsidR="009B3F83" w:rsidRDefault="009B3F83" w:rsidP="00845587">
      <w:pPr>
        <w:jc w:val="both"/>
        <w:rPr>
          <w:rFonts w:ascii="Arial" w:hAnsi="Arial" w:cs="Arial"/>
          <w:bCs/>
          <w:sz w:val="22"/>
          <w:szCs w:val="22"/>
          <w:lang w:eastAsia="et-EE"/>
        </w:rPr>
      </w:pPr>
    </w:p>
    <w:p w14:paraId="6BB6476A" w14:textId="4FC7E88D" w:rsidR="00845587" w:rsidRPr="00845587" w:rsidRDefault="00845587" w:rsidP="00845587">
      <w:pPr>
        <w:jc w:val="both"/>
        <w:rPr>
          <w:rFonts w:ascii="Arial" w:hAnsi="Arial" w:cs="Arial"/>
          <w:bCs/>
          <w:sz w:val="22"/>
          <w:szCs w:val="22"/>
          <w:lang w:eastAsia="et-EE"/>
        </w:rPr>
      </w:pPr>
      <w:r w:rsidRPr="00845587">
        <w:rPr>
          <w:rFonts w:ascii="Arial" w:hAnsi="Arial" w:cs="Arial"/>
          <w:bCs/>
          <w:sz w:val="22"/>
          <w:szCs w:val="22"/>
          <w:lang w:eastAsia="et-EE"/>
        </w:rPr>
        <w:t>Ettepanekus esitatakse eeskätt andmed:</w:t>
      </w:r>
    </w:p>
    <w:p w14:paraId="614545D6" w14:textId="2624011E" w:rsidR="00A5731A" w:rsidRPr="00A5731A" w:rsidRDefault="00C1616F" w:rsidP="00C70F3B">
      <w:pPr>
        <w:jc w:val="both"/>
        <w:rPr>
          <w:rFonts w:ascii="Arial" w:hAnsi="Arial" w:cs="Arial"/>
          <w:bCs/>
          <w:sz w:val="22"/>
          <w:szCs w:val="22"/>
          <w:lang w:eastAsia="et-EE"/>
        </w:rPr>
      </w:pPr>
      <w:r>
        <w:rPr>
          <w:rFonts w:ascii="Arial" w:hAnsi="Arial" w:cs="Arial"/>
          <w:bCs/>
          <w:sz w:val="22"/>
          <w:szCs w:val="22"/>
          <w:lang w:eastAsia="et-EE"/>
        </w:rPr>
        <w:t xml:space="preserve">1) </w:t>
      </w:r>
      <w:r w:rsidR="00A5731A" w:rsidRPr="00A5731A">
        <w:rPr>
          <w:rFonts w:ascii="Arial" w:hAnsi="Arial" w:cs="Arial"/>
          <w:bCs/>
          <w:sz w:val="22"/>
          <w:szCs w:val="22"/>
          <w:lang w:eastAsia="et-EE"/>
        </w:rPr>
        <w:t>meditsiiniliselt põhjendatud näidustuse olemasolu</w:t>
      </w:r>
      <w:r w:rsidR="00E31D64">
        <w:rPr>
          <w:rFonts w:ascii="Arial" w:hAnsi="Arial" w:cs="Arial"/>
          <w:bCs/>
          <w:sz w:val="22"/>
          <w:szCs w:val="22"/>
          <w:lang w:eastAsia="et-EE"/>
        </w:rPr>
        <w:t xml:space="preserve"> korra</w:t>
      </w:r>
      <w:r w:rsidR="00A5731A" w:rsidRPr="00A5731A">
        <w:rPr>
          <w:rFonts w:ascii="Arial" w:hAnsi="Arial" w:cs="Arial"/>
          <w:bCs/>
          <w:sz w:val="22"/>
          <w:szCs w:val="22"/>
          <w:lang w:eastAsia="et-EE"/>
        </w:rPr>
        <w:t>l meditsiiniseadme tavakasutamiseks ja alternatiivsete meditsiiniseadmete või raviviiside olemasolu kohta;</w:t>
      </w:r>
    </w:p>
    <w:p w14:paraId="39950D11" w14:textId="2449ED98" w:rsidR="00A5731A" w:rsidRPr="00A5731A" w:rsidRDefault="00C1616F" w:rsidP="00C70F3B">
      <w:pPr>
        <w:jc w:val="both"/>
        <w:rPr>
          <w:rFonts w:ascii="Arial" w:hAnsi="Arial" w:cs="Arial"/>
          <w:bCs/>
          <w:sz w:val="22"/>
          <w:szCs w:val="22"/>
          <w:lang w:eastAsia="et-EE"/>
        </w:rPr>
      </w:pPr>
      <w:r>
        <w:rPr>
          <w:rFonts w:ascii="Arial" w:hAnsi="Arial" w:cs="Arial"/>
          <w:bCs/>
          <w:sz w:val="22"/>
          <w:szCs w:val="22"/>
          <w:lang w:eastAsia="et-EE"/>
        </w:rPr>
        <w:t xml:space="preserve">2) </w:t>
      </w:r>
      <w:r w:rsidR="00A5731A" w:rsidRPr="00A5731A">
        <w:rPr>
          <w:rFonts w:ascii="Arial" w:hAnsi="Arial" w:cs="Arial"/>
          <w:bCs/>
          <w:sz w:val="22"/>
          <w:szCs w:val="22"/>
          <w:lang w:eastAsia="et-EE"/>
        </w:rPr>
        <w:t>diagnoosist või muust näidustusest, haiguse raskusastmest või muust ravi kulgu mõjutavast asjaolust tulenevalt raviperioodiks vajaliku meditsiiniseadme optimaalse koguse kohta;</w:t>
      </w:r>
    </w:p>
    <w:p w14:paraId="2623155A" w14:textId="30EB2DBF" w:rsidR="00A5731A" w:rsidRPr="00A5731A" w:rsidRDefault="00CE7F2C" w:rsidP="00C70F3B">
      <w:pPr>
        <w:jc w:val="both"/>
        <w:rPr>
          <w:rFonts w:ascii="Arial" w:hAnsi="Arial" w:cs="Arial"/>
          <w:bCs/>
          <w:sz w:val="22"/>
          <w:szCs w:val="22"/>
          <w:lang w:eastAsia="et-EE"/>
        </w:rPr>
      </w:pPr>
      <w:r>
        <w:rPr>
          <w:rFonts w:ascii="Arial" w:hAnsi="Arial" w:cs="Arial"/>
          <w:bCs/>
          <w:sz w:val="22"/>
          <w:szCs w:val="22"/>
          <w:lang w:eastAsia="et-EE"/>
        </w:rPr>
        <w:t xml:space="preserve">3) </w:t>
      </w:r>
      <w:r w:rsidR="00A5731A" w:rsidRPr="00A5731A">
        <w:rPr>
          <w:rFonts w:ascii="Arial" w:hAnsi="Arial" w:cs="Arial"/>
          <w:bCs/>
          <w:sz w:val="22"/>
          <w:szCs w:val="22"/>
          <w:lang w:eastAsia="et-EE"/>
        </w:rPr>
        <w:t>vastavuse kohta ravikindlustuse rahalistele võimalustele, sealhulgas muu avaliku rahastamisallika olemasolu korral;</w:t>
      </w:r>
    </w:p>
    <w:p w14:paraId="2AF6DECF" w14:textId="6F537B90" w:rsidR="00A5731A" w:rsidRPr="00A5731A" w:rsidRDefault="00CE7F2C" w:rsidP="00C70F3B">
      <w:pPr>
        <w:jc w:val="both"/>
        <w:rPr>
          <w:rFonts w:ascii="Arial" w:hAnsi="Arial" w:cs="Arial"/>
          <w:bCs/>
          <w:sz w:val="22"/>
          <w:szCs w:val="22"/>
          <w:lang w:eastAsia="et-EE"/>
        </w:rPr>
      </w:pPr>
      <w:r>
        <w:rPr>
          <w:rFonts w:ascii="Arial" w:hAnsi="Arial" w:cs="Arial"/>
          <w:bCs/>
          <w:sz w:val="22"/>
          <w:szCs w:val="22"/>
          <w:lang w:eastAsia="et-EE"/>
        </w:rPr>
        <w:t xml:space="preserve">4) </w:t>
      </w:r>
      <w:r w:rsidR="00A5731A" w:rsidRPr="00A5731A">
        <w:rPr>
          <w:rFonts w:ascii="Arial" w:hAnsi="Arial" w:cs="Arial"/>
          <w:bCs/>
          <w:sz w:val="22"/>
          <w:szCs w:val="22"/>
          <w:lang w:eastAsia="et-EE"/>
        </w:rPr>
        <w:t>meditsiiniseadme kulutõhususe kohta.</w:t>
      </w:r>
    </w:p>
    <w:p w14:paraId="53EA47A8" w14:textId="77777777" w:rsidR="00A5731A" w:rsidRDefault="00A5731A" w:rsidP="00A5731A">
      <w:pPr>
        <w:jc w:val="both"/>
        <w:rPr>
          <w:rFonts w:ascii="Arial" w:hAnsi="Arial" w:cs="Arial"/>
          <w:bCs/>
          <w:sz w:val="22"/>
          <w:szCs w:val="22"/>
          <w:lang w:eastAsia="et-EE"/>
        </w:rPr>
      </w:pPr>
    </w:p>
    <w:p w14:paraId="18086B41" w14:textId="76C76AF2" w:rsidR="00CF584F" w:rsidRDefault="00B8369F" w:rsidP="00EF572F">
      <w:pPr>
        <w:jc w:val="both"/>
        <w:rPr>
          <w:rFonts w:ascii="Arial" w:hAnsi="Arial" w:cs="Arial"/>
          <w:bCs/>
          <w:sz w:val="22"/>
          <w:szCs w:val="22"/>
          <w:lang w:eastAsia="et-EE"/>
        </w:rPr>
      </w:pPr>
      <w:r>
        <w:rPr>
          <w:rFonts w:ascii="Arial" w:hAnsi="Arial" w:cs="Arial"/>
          <w:bCs/>
          <w:sz w:val="22"/>
          <w:szCs w:val="22"/>
          <w:lang w:eastAsia="et-EE"/>
        </w:rPr>
        <w:t>Seega keskendutakse l</w:t>
      </w:r>
      <w:r w:rsidRPr="00EF572F">
        <w:rPr>
          <w:rFonts w:ascii="Arial" w:hAnsi="Arial" w:cs="Arial"/>
          <w:bCs/>
          <w:sz w:val="22"/>
          <w:szCs w:val="22"/>
          <w:lang w:eastAsia="et-EE"/>
        </w:rPr>
        <w:t>ihtsustatud menetluses üksnes nendele andmetele, mis on vajalikud kriteeriumidele hinnangu andmiseks, jättes kõrvale tavamenetluses nõutava täismahulise teabe esitamise.</w:t>
      </w:r>
      <w:r w:rsidR="00DE51DF">
        <w:rPr>
          <w:rFonts w:ascii="Arial" w:hAnsi="Arial" w:cs="Arial"/>
          <w:bCs/>
          <w:sz w:val="22"/>
          <w:szCs w:val="22"/>
          <w:lang w:eastAsia="et-EE"/>
        </w:rPr>
        <w:t xml:space="preserve"> </w:t>
      </w:r>
      <w:r w:rsidR="00502954">
        <w:rPr>
          <w:rFonts w:ascii="Arial" w:hAnsi="Arial" w:cs="Arial"/>
          <w:bCs/>
          <w:sz w:val="22"/>
          <w:szCs w:val="22"/>
          <w:lang w:eastAsia="et-EE"/>
        </w:rPr>
        <w:t>T</w:t>
      </w:r>
      <w:r w:rsidR="00DE51DF">
        <w:rPr>
          <w:rFonts w:ascii="Arial" w:hAnsi="Arial" w:cs="Arial"/>
          <w:bCs/>
          <w:sz w:val="22"/>
          <w:szCs w:val="22"/>
          <w:lang w:eastAsia="et-EE"/>
        </w:rPr>
        <w:t>egu on selliste meditsiiniseadmete</w:t>
      </w:r>
      <w:r w:rsidR="00502954">
        <w:rPr>
          <w:rFonts w:ascii="Arial" w:hAnsi="Arial" w:cs="Arial"/>
          <w:bCs/>
          <w:sz w:val="22"/>
          <w:szCs w:val="22"/>
          <w:lang w:eastAsia="et-EE"/>
        </w:rPr>
        <w:t xml:space="preserve"> hindamisega</w:t>
      </w:r>
      <w:r w:rsidR="00DE51DF">
        <w:rPr>
          <w:rFonts w:ascii="Arial" w:hAnsi="Arial" w:cs="Arial"/>
          <w:bCs/>
          <w:sz w:val="22"/>
          <w:szCs w:val="22"/>
          <w:lang w:eastAsia="et-EE"/>
        </w:rPr>
        <w:t xml:space="preserve">, </w:t>
      </w:r>
      <w:r w:rsidR="00502954">
        <w:rPr>
          <w:rFonts w:ascii="Arial" w:hAnsi="Arial" w:cs="Arial"/>
          <w:bCs/>
          <w:sz w:val="22"/>
          <w:szCs w:val="22"/>
          <w:lang w:eastAsia="et-EE"/>
        </w:rPr>
        <w:t xml:space="preserve">millega sarnaste omaduste, </w:t>
      </w:r>
      <w:r w:rsidR="00326F96">
        <w:rPr>
          <w:rFonts w:ascii="Arial" w:hAnsi="Arial" w:cs="Arial"/>
          <w:bCs/>
          <w:sz w:val="22"/>
          <w:szCs w:val="22"/>
          <w:lang w:eastAsia="et-EE"/>
        </w:rPr>
        <w:t xml:space="preserve">sarnase </w:t>
      </w:r>
      <w:r w:rsidR="00502954">
        <w:rPr>
          <w:rFonts w:ascii="Arial" w:hAnsi="Arial" w:cs="Arial"/>
          <w:bCs/>
          <w:sz w:val="22"/>
          <w:szCs w:val="22"/>
          <w:lang w:eastAsia="et-EE"/>
        </w:rPr>
        <w:t>funktsionaalsuse ja kasutajate siht</w:t>
      </w:r>
      <w:r w:rsidR="00326F96">
        <w:rPr>
          <w:rFonts w:ascii="Arial" w:hAnsi="Arial" w:cs="Arial"/>
          <w:bCs/>
          <w:sz w:val="22"/>
          <w:szCs w:val="22"/>
          <w:lang w:eastAsia="et-EE"/>
        </w:rPr>
        <w:t>rühmaga</w:t>
      </w:r>
      <w:r w:rsidR="00502954">
        <w:rPr>
          <w:rFonts w:ascii="Arial" w:hAnsi="Arial" w:cs="Arial"/>
          <w:bCs/>
          <w:sz w:val="22"/>
          <w:szCs w:val="22"/>
          <w:lang w:eastAsia="et-EE"/>
        </w:rPr>
        <w:t xml:space="preserve"> alternatiivsed tooted</w:t>
      </w:r>
      <w:r w:rsidR="00DE51DF">
        <w:rPr>
          <w:rFonts w:ascii="Arial" w:hAnsi="Arial" w:cs="Arial"/>
          <w:bCs/>
          <w:sz w:val="22"/>
          <w:szCs w:val="22"/>
          <w:lang w:eastAsia="et-EE"/>
        </w:rPr>
        <w:t xml:space="preserve"> on juba rahastatud</w:t>
      </w:r>
      <w:r w:rsidR="00502954">
        <w:rPr>
          <w:rFonts w:ascii="Arial" w:hAnsi="Arial" w:cs="Arial"/>
          <w:bCs/>
          <w:sz w:val="22"/>
          <w:szCs w:val="22"/>
          <w:lang w:eastAsia="et-EE"/>
        </w:rPr>
        <w:t>. Seega</w:t>
      </w:r>
      <w:r w:rsidR="00DE51DF">
        <w:rPr>
          <w:rFonts w:ascii="Arial" w:hAnsi="Arial" w:cs="Arial"/>
          <w:bCs/>
          <w:sz w:val="22"/>
          <w:szCs w:val="22"/>
          <w:lang w:eastAsia="et-EE"/>
        </w:rPr>
        <w:t xml:space="preserve"> on Tervisekassal hinnangu andmiseks vajalikud</w:t>
      </w:r>
      <w:r w:rsidR="00502954">
        <w:rPr>
          <w:rFonts w:ascii="Arial" w:hAnsi="Arial" w:cs="Arial"/>
          <w:bCs/>
          <w:sz w:val="22"/>
          <w:szCs w:val="22"/>
          <w:lang w:eastAsia="et-EE"/>
        </w:rPr>
        <w:t xml:space="preserve"> põhjalikud</w:t>
      </w:r>
      <w:r w:rsidR="00DE51DF">
        <w:rPr>
          <w:rFonts w:ascii="Arial" w:hAnsi="Arial" w:cs="Arial"/>
          <w:bCs/>
          <w:sz w:val="22"/>
          <w:szCs w:val="22"/>
          <w:lang w:eastAsia="et-EE"/>
        </w:rPr>
        <w:t xml:space="preserve"> andmed</w:t>
      </w:r>
      <w:r w:rsidR="00502954">
        <w:rPr>
          <w:rFonts w:ascii="Arial" w:hAnsi="Arial" w:cs="Arial"/>
          <w:bCs/>
          <w:sz w:val="22"/>
          <w:szCs w:val="22"/>
          <w:lang w:eastAsia="et-EE"/>
        </w:rPr>
        <w:t xml:space="preserve">, näiteks </w:t>
      </w:r>
      <w:r w:rsidR="00DE51DF">
        <w:rPr>
          <w:rFonts w:ascii="Arial" w:hAnsi="Arial" w:cs="Arial"/>
          <w:bCs/>
          <w:sz w:val="22"/>
          <w:szCs w:val="22"/>
          <w:lang w:eastAsia="et-EE"/>
        </w:rPr>
        <w:t>ravitulemuste, patsientide arvu prognoosi, alternatiivsete raviviiside</w:t>
      </w:r>
      <w:r w:rsidR="00CF584F">
        <w:rPr>
          <w:rFonts w:ascii="Arial" w:hAnsi="Arial" w:cs="Arial"/>
          <w:bCs/>
          <w:sz w:val="22"/>
          <w:szCs w:val="22"/>
          <w:lang w:eastAsia="et-EE"/>
        </w:rPr>
        <w:t>, nende maksumuse ja kättesaadavuse</w:t>
      </w:r>
      <w:r w:rsidR="00DE51DF">
        <w:rPr>
          <w:rFonts w:ascii="Arial" w:hAnsi="Arial" w:cs="Arial"/>
          <w:bCs/>
          <w:sz w:val="22"/>
          <w:szCs w:val="22"/>
          <w:lang w:eastAsia="et-EE"/>
        </w:rPr>
        <w:t>,</w:t>
      </w:r>
      <w:r w:rsidR="00CF584F">
        <w:rPr>
          <w:rFonts w:ascii="Arial" w:hAnsi="Arial" w:cs="Arial"/>
          <w:bCs/>
          <w:sz w:val="22"/>
          <w:szCs w:val="22"/>
          <w:lang w:eastAsia="et-EE"/>
        </w:rPr>
        <w:t xml:space="preserve"> töövõimetushüvitiste ja sotsiaalabikulude,</w:t>
      </w:r>
      <w:r w:rsidR="00DE51DF">
        <w:rPr>
          <w:rFonts w:ascii="Arial" w:hAnsi="Arial" w:cs="Arial"/>
          <w:bCs/>
          <w:sz w:val="22"/>
          <w:szCs w:val="22"/>
          <w:lang w:eastAsia="et-EE"/>
        </w:rPr>
        <w:t xml:space="preserve"> rahvusvahelise kogemuse ja ravijuhendite soovituste </w:t>
      </w:r>
      <w:r w:rsidR="00585E32">
        <w:rPr>
          <w:rFonts w:ascii="Arial" w:hAnsi="Arial" w:cs="Arial"/>
          <w:bCs/>
          <w:sz w:val="22"/>
          <w:szCs w:val="22"/>
          <w:lang w:eastAsia="et-EE"/>
        </w:rPr>
        <w:t>kohta</w:t>
      </w:r>
      <w:r w:rsidR="00DE51DF">
        <w:rPr>
          <w:rFonts w:ascii="Arial" w:hAnsi="Arial" w:cs="Arial"/>
          <w:bCs/>
          <w:sz w:val="22"/>
          <w:szCs w:val="22"/>
          <w:lang w:eastAsia="et-EE"/>
        </w:rPr>
        <w:t xml:space="preserve"> juba olemas ning </w:t>
      </w:r>
      <w:r w:rsidR="004A5248">
        <w:rPr>
          <w:rFonts w:ascii="Arial" w:hAnsi="Arial" w:cs="Arial"/>
          <w:bCs/>
          <w:sz w:val="22"/>
          <w:szCs w:val="22"/>
          <w:lang w:eastAsia="et-EE"/>
        </w:rPr>
        <w:t>puudub vajadus neid</w:t>
      </w:r>
      <w:r w:rsidR="00DE51DF">
        <w:rPr>
          <w:rFonts w:ascii="Arial" w:hAnsi="Arial" w:cs="Arial"/>
          <w:bCs/>
          <w:sz w:val="22"/>
          <w:szCs w:val="22"/>
          <w:lang w:eastAsia="et-EE"/>
        </w:rPr>
        <w:t xml:space="preserve"> taotlejalt üle küsida.</w:t>
      </w:r>
    </w:p>
    <w:p w14:paraId="5EC81CF9" w14:textId="77777777" w:rsidR="00CF584F" w:rsidRDefault="00CF584F" w:rsidP="00EF572F">
      <w:pPr>
        <w:jc w:val="both"/>
        <w:rPr>
          <w:rFonts w:ascii="Arial" w:hAnsi="Arial" w:cs="Arial"/>
          <w:bCs/>
          <w:sz w:val="22"/>
          <w:szCs w:val="22"/>
          <w:lang w:eastAsia="et-EE"/>
        </w:rPr>
      </w:pPr>
    </w:p>
    <w:p w14:paraId="6F74ED7C" w14:textId="69C38403" w:rsidR="00882DA2" w:rsidRPr="00EF572F" w:rsidRDefault="00882DA2" w:rsidP="00EF572F">
      <w:pPr>
        <w:jc w:val="both"/>
        <w:rPr>
          <w:rFonts w:ascii="Arial" w:hAnsi="Arial" w:cs="Arial"/>
          <w:bCs/>
          <w:sz w:val="22"/>
          <w:szCs w:val="22"/>
          <w:lang w:eastAsia="et-EE"/>
        </w:rPr>
      </w:pPr>
      <w:r>
        <w:rPr>
          <w:rFonts w:ascii="Arial" w:hAnsi="Arial" w:cs="Arial"/>
          <w:sz w:val="22"/>
          <w:szCs w:val="22"/>
          <w:lang w:eastAsia="et-EE"/>
        </w:rPr>
        <w:t>Tervisekassa</w:t>
      </w:r>
      <w:r w:rsidR="00B322F7">
        <w:rPr>
          <w:rFonts w:ascii="Arial" w:hAnsi="Arial" w:cs="Arial"/>
          <w:sz w:val="22"/>
          <w:szCs w:val="22"/>
          <w:lang w:eastAsia="et-EE"/>
        </w:rPr>
        <w:t xml:space="preserve"> hindab</w:t>
      </w:r>
      <w:r>
        <w:rPr>
          <w:rFonts w:ascii="Arial" w:hAnsi="Arial" w:cs="Arial"/>
          <w:sz w:val="22"/>
          <w:szCs w:val="22"/>
          <w:lang w:eastAsia="et-EE"/>
        </w:rPr>
        <w:t xml:space="preserve"> </w:t>
      </w:r>
      <w:r w:rsidR="00F67601">
        <w:rPr>
          <w:rFonts w:ascii="Arial" w:hAnsi="Arial" w:cs="Arial"/>
          <w:sz w:val="22"/>
          <w:szCs w:val="22"/>
          <w:lang w:eastAsia="et-EE"/>
        </w:rPr>
        <w:t xml:space="preserve">meditsiiniseadme </w:t>
      </w:r>
      <w:r>
        <w:rPr>
          <w:rFonts w:ascii="Arial" w:hAnsi="Arial" w:cs="Arial"/>
          <w:sz w:val="22"/>
          <w:szCs w:val="22"/>
          <w:lang w:eastAsia="et-EE"/>
        </w:rPr>
        <w:t xml:space="preserve">loetelust </w:t>
      </w:r>
      <w:r w:rsidR="0046600B">
        <w:rPr>
          <w:rFonts w:ascii="Arial" w:hAnsi="Arial" w:cs="Arial"/>
          <w:sz w:val="22"/>
          <w:szCs w:val="22"/>
          <w:lang w:eastAsia="et-EE"/>
        </w:rPr>
        <w:t>välja</w:t>
      </w:r>
      <w:r>
        <w:rPr>
          <w:rFonts w:ascii="Arial" w:hAnsi="Arial" w:cs="Arial"/>
          <w:sz w:val="22"/>
          <w:szCs w:val="22"/>
          <w:lang w:eastAsia="et-EE"/>
        </w:rPr>
        <w:t>arvamise korral vaid eelarvemõju</w:t>
      </w:r>
      <w:r w:rsidR="00A341BE">
        <w:rPr>
          <w:rFonts w:ascii="Arial" w:hAnsi="Arial" w:cs="Arial"/>
          <w:sz w:val="22"/>
          <w:szCs w:val="22"/>
          <w:lang w:eastAsia="et-EE"/>
        </w:rPr>
        <w:t>, kuna see võib mõjutada meditsiiniseadme piirhin</w:t>
      </w:r>
      <w:r w:rsidR="001079FA">
        <w:rPr>
          <w:rFonts w:ascii="Arial" w:hAnsi="Arial" w:cs="Arial"/>
          <w:sz w:val="22"/>
          <w:szCs w:val="22"/>
          <w:lang w:eastAsia="et-EE"/>
        </w:rPr>
        <w:t>na</w:t>
      </w:r>
      <w:r w:rsidR="004A5248">
        <w:rPr>
          <w:rFonts w:ascii="Arial" w:hAnsi="Arial" w:cs="Arial"/>
          <w:sz w:val="22"/>
          <w:szCs w:val="22"/>
          <w:lang w:eastAsia="et-EE"/>
        </w:rPr>
        <w:t xml:space="preserve"> </w:t>
      </w:r>
      <w:r w:rsidR="000A7227">
        <w:rPr>
          <w:rFonts w:ascii="Arial" w:hAnsi="Arial" w:cs="Arial"/>
          <w:sz w:val="22"/>
          <w:szCs w:val="22"/>
          <w:lang w:eastAsia="et-EE"/>
        </w:rPr>
        <w:t>(</w:t>
      </w:r>
      <w:r w:rsidR="004A5248">
        <w:rPr>
          <w:rFonts w:ascii="Arial" w:hAnsi="Arial" w:cs="Arial"/>
          <w:sz w:val="22"/>
          <w:szCs w:val="22"/>
          <w:lang w:eastAsia="et-EE"/>
        </w:rPr>
        <w:t>millest arvutatakse tasu maksmise kohustuse ülevõtmist</w:t>
      </w:r>
      <w:r w:rsidR="000A7227">
        <w:rPr>
          <w:rFonts w:ascii="Arial" w:hAnsi="Arial" w:cs="Arial"/>
          <w:sz w:val="22"/>
          <w:szCs w:val="22"/>
          <w:lang w:eastAsia="et-EE"/>
        </w:rPr>
        <w:t>)</w:t>
      </w:r>
      <w:r w:rsidR="001079FA">
        <w:rPr>
          <w:rFonts w:ascii="Arial" w:hAnsi="Arial" w:cs="Arial"/>
          <w:sz w:val="22"/>
          <w:szCs w:val="22"/>
          <w:lang w:eastAsia="et-EE"/>
        </w:rPr>
        <w:t xml:space="preserve"> kujunemist ja tuua kaasa</w:t>
      </w:r>
      <w:r w:rsidR="00A341BE">
        <w:rPr>
          <w:rFonts w:ascii="Arial" w:hAnsi="Arial" w:cs="Arial"/>
          <w:sz w:val="22"/>
          <w:szCs w:val="22"/>
          <w:lang w:eastAsia="et-EE"/>
        </w:rPr>
        <w:t xml:space="preserve"> Tervisekassa kulude </w:t>
      </w:r>
      <w:r w:rsidR="004A5248">
        <w:rPr>
          <w:rFonts w:ascii="Arial" w:hAnsi="Arial" w:cs="Arial"/>
          <w:sz w:val="22"/>
          <w:szCs w:val="22"/>
          <w:lang w:eastAsia="et-EE"/>
        </w:rPr>
        <w:t>muudatuse</w:t>
      </w:r>
      <w:r w:rsidR="00A341BE">
        <w:rPr>
          <w:rFonts w:ascii="Arial" w:hAnsi="Arial" w:cs="Arial"/>
          <w:sz w:val="22"/>
          <w:szCs w:val="22"/>
          <w:lang w:eastAsia="et-EE"/>
        </w:rPr>
        <w:t>.</w:t>
      </w:r>
      <w:r>
        <w:rPr>
          <w:rFonts w:ascii="Arial" w:hAnsi="Arial" w:cs="Arial"/>
          <w:sz w:val="22"/>
          <w:szCs w:val="22"/>
          <w:lang w:eastAsia="et-EE"/>
        </w:rPr>
        <w:t xml:space="preserve"> </w:t>
      </w:r>
      <w:r w:rsidR="008D4D64" w:rsidRPr="008D4D64">
        <w:rPr>
          <w:rFonts w:ascii="Arial" w:hAnsi="Arial" w:cs="Arial"/>
          <w:sz w:val="22"/>
          <w:szCs w:val="22"/>
          <w:lang w:eastAsia="et-EE"/>
        </w:rPr>
        <w:t xml:space="preserve">Tervisekassa poolt </w:t>
      </w:r>
      <w:r w:rsidR="00EC47D0">
        <w:rPr>
          <w:rFonts w:ascii="Arial" w:hAnsi="Arial" w:cs="Arial"/>
          <w:sz w:val="22"/>
          <w:szCs w:val="22"/>
          <w:lang w:eastAsia="et-EE"/>
        </w:rPr>
        <w:t xml:space="preserve">meditsiiniseadme </w:t>
      </w:r>
      <w:r w:rsidR="008D4D64" w:rsidRPr="008D4D64">
        <w:rPr>
          <w:rFonts w:ascii="Arial" w:hAnsi="Arial" w:cs="Arial"/>
          <w:sz w:val="22"/>
          <w:szCs w:val="22"/>
          <w:lang w:eastAsia="et-EE"/>
        </w:rPr>
        <w:t xml:space="preserve">loetelust </w:t>
      </w:r>
      <w:r w:rsidR="005D6D4B">
        <w:rPr>
          <w:rFonts w:ascii="Arial" w:hAnsi="Arial" w:cs="Arial"/>
          <w:sz w:val="22"/>
          <w:szCs w:val="22"/>
          <w:lang w:eastAsia="et-EE"/>
        </w:rPr>
        <w:t>välja</w:t>
      </w:r>
      <w:r w:rsidR="008D4D64" w:rsidRPr="008D4D64">
        <w:rPr>
          <w:rFonts w:ascii="Arial" w:hAnsi="Arial" w:cs="Arial"/>
          <w:sz w:val="22"/>
          <w:szCs w:val="22"/>
          <w:lang w:eastAsia="et-EE"/>
        </w:rPr>
        <w:t>arvamine toimub enamasti ettevõtja taotlusel</w:t>
      </w:r>
      <w:r w:rsidR="003E6018">
        <w:t xml:space="preserve">, </w:t>
      </w:r>
      <w:r w:rsidR="003E6018" w:rsidRPr="003E6018">
        <w:rPr>
          <w:rFonts w:ascii="Arial" w:hAnsi="Arial" w:cs="Arial"/>
          <w:sz w:val="22"/>
          <w:szCs w:val="22"/>
          <w:lang w:eastAsia="et-EE"/>
        </w:rPr>
        <w:t xml:space="preserve">kui </w:t>
      </w:r>
      <w:r w:rsidR="003E6018">
        <w:rPr>
          <w:rFonts w:ascii="Arial" w:hAnsi="Arial" w:cs="Arial"/>
          <w:sz w:val="22"/>
          <w:szCs w:val="22"/>
          <w:lang w:eastAsia="et-EE"/>
        </w:rPr>
        <w:t xml:space="preserve">meditsiiniseadme </w:t>
      </w:r>
      <w:r w:rsidR="003E6018" w:rsidRPr="003E6018">
        <w:rPr>
          <w:rFonts w:ascii="Arial" w:hAnsi="Arial" w:cs="Arial"/>
          <w:sz w:val="22"/>
          <w:szCs w:val="22"/>
          <w:lang w:eastAsia="et-EE"/>
        </w:rPr>
        <w:t>tootmi</w:t>
      </w:r>
      <w:r w:rsidR="003E6018">
        <w:rPr>
          <w:rFonts w:ascii="Arial" w:hAnsi="Arial" w:cs="Arial"/>
          <w:sz w:val="22"/>
          <w:szCs w:val="22"/>
          <w:lang w:eastAsia="et-EE"/>
        </w:rPr>
        <w:t>n</w:t>
      </w:r>
      <w:r w:rsidR="003E6018" w:rsidRPr="003E6018">
        <w:rPr>
          <w:rFonts w:ascii="Arial" w:hAnsi="Arial" w:cs="Arial"/>
          <w:sz w:val="22"/>
          <w:szCs w:val="22"/>
          <w:lang w:eastAsia="et-EE"/>
        </w:rPr>
        <w:t>e või turustami</w:t>
      </w:r>
      <w:r w:rsidR="003E6018">
        <w:rPr>
          <w:rFonts w:ascii="Arial" w:hAnsi="Arial" w:cs="Arial"/>
          <w:sz w:val="22"/>
          <w:szCs w:val="22"/>
          <w:lang w:eastAsia="et-EE"/>
        </w:rPr>
        <w:t>n</w:t>
      </w:r>
      <w:r w:rsidR="003E6018" w:rsidRPr="003E6018">
        <w:rPr>
          <w:rFonts w:ascii="Arial" w:hAnsi="Arial" w:cs="Arial"/>
          <w:sz w:val="22"/>
          <w:szCs w:val="22"/>
          <w:lang w:eastAsia="et-EE"/>
        </w:rPr>
        <w:t xml:space="preserve">e </w:t>
      </w:r>
      <w:r w:rsidR="003E6018">
        <w:rPr>
          <w:rFonts w:ascii="Arial" w:hAnsi="Arial" w:cs="Arial"/>
          <w:sz w:val="22"/>
          <w:szCs w:val="22"/>
          <w:lang w:eastAsia="et-EE"/>
        </w:rPr>
        <w:t>lõpetatakse</w:t>
      </w:r>
      <w:r w:rsidR="003E6018" w:rsidRPr="003E6018">
        <w:rPr>
          <w:rFonts w:ascii="Arial" w:hAnsi="Arial" w:cs="Arial"/>
          <w:sz w:val="22"/>
          <w:szCs w:val="22"/>
          <w:lang w:eastAsia="et-EE"/>
        </w:rPr>
        <w:t>.</w:t>
      </w:r>
    </w:p>
    <w:p w14:paraId="331EDD8A" w14:textId="77777777" w:rsidR="00B740CE" w:rsidRPr="00FF4F18" w:rsidRDefault="00B740CE" w:rsidP="00FF4F18">
      <w:pPr>
        <w:jc w:val="both"/>
        <w:rPr>
          <w:rFonts w:ascii="Arial" w:hAnsi="Arial" w:cs="Arial"/>
          <w:bCs/>
          <w:sz w:val="22"/>
          <w:szCs w:val="22"/>
          <w:lang w:eastAsia="et-EE"/>
        </w:rPr>
      </w:pPr>
    </w:p>
    <w:p w14:paraId="4E6F831D" w14:textId="022743FF" w:rsidR="004576DB" w:rsidRDefault="00AB2729" w:rsidP="00A248DC">
      <w:pPr>
        <w:jc w:val="both"/>
        <w:rPr>
          <w:rFonts w:ascii="Arial" w:hAnsi="Arial" w:cs="Arial"/>
          <w:bCs/>
          <w:sz w:val="22"/>
          <w:szCs w:val="22"/>
          <w:lang w:eastAsia="et-EE"/>
        </w:rPr>
      </w:pPr>
      <w:r>
        <w:rPr>
          <w:rFonts w:ascii="Arial" w:hAnsi="Arial" w:cs="Arial"/>
          <w:bCs/>
          <w:sz w:val="22"/>
          <w:szCs w:val="22"/>
          <w:lang w:eastAsia="et-EE"/>
        </w:rPr>
        <w:t>Määrus</w:t>
      </w:r>
      <w:r w:rsidR="00FF4F18" w:rsidRPr="00FF4F18">
        <w:rPr>
          <w:rFonts w:ascii="Arial" w:hAnsi="Arial" w:cs="Arial"/>
          <w:bCs/>
          <w:sz w:val="22"/>
          <w:szCs w:val="22"/>
          <w:lang w:eastAsia="et-EE"/>
        </w:rPr>
        <w:t xml:space="preserve"> on kooskõlas ravikindlustuse seadusega </w:t>
      </w:r>
      <w:r w:rsidR="000B0040">
        <w:rPr>
          <w:rFonts w:ascii="Arial" w:hAnsi="Arial" w:cs="Arial"/>
          <w:bCs/>
          <w:sz w:val="22"/>
          <w:szCs w:val="22"/>
          <w:lang w:eastAsia="et-EE"/>
        </w:rPr>
        <w:t>ega</w:t>
      </w:r>
      <w:r w:rsidR="00FF4F18" w:rsidRPr="00FF4F18">
        <w:rPr>
          <w:rFonts w:ascii="Arial" w:hAnsi="Arial" w:cs="Arial"/>
          <w:bCs/>
          <w:sz w:val="22"/>
          <w:szCs w:val="22"/>
          <w:lang w:eastAsia="et-EE"/>
        </w:rPr>
        <w:t xml:space="preserve"> muuda </w:t>
      </w:r>
      <w:r w:rsidR="00B5185F">
        <w:rPr>
          <w:rFonts w:ascii="Arial" w:hAnsi="Arial" w:cs="Arial"/>
          <w:bCs/>
          <w:sz w:val="22"/>
          <w:szCs w:val="22"/>
          <w:lang w:eastAsia="et-EE"/>
        </w:rPr>
        <w:t>Tervisekassa ja Ravimiameti</w:t>
      </w:r>
      <w:r w:rsidR="00FF4F18" w:rsidRPr="00FF4F18">
        <w:rPr>
          <w:rFonts w:ascii="Arial" w:hAnsi="Arial" w:cs="Arial"/>
          <w:bCs/>
          <w:sz w:val="22"/>
          <w:szCs w:val="22"/>
          <w:lang w:eastAsia="et-EE"/>
        </w:rPr>
        <w:t xml:space="preserve"> pädevuse jaotust, vaid täpsustab menetluslikke samme. </w:t>
      </w:r>
      <w:r>
        <w:rPr>
          <w:rFonts w:ascii="Arial" w:hAnsi="Arial" w:cs="Arial"/>
          <w:bCs/>
          <w:sz w:val="22"/>
          <w:szCs w:val="22"/>
          <w:lang w:eastAsia="et-EE"/>
        </w:rPr>
        <w:t>Määruse</w:t>
      </w:r>
      <w:r w:rsidR="00FF4F18" w:rsidRPr="00FF4F18">
        <w:rPr>
          <w:rFonts w:ascii="Arial" w:hAnsi="Arial" w:cs="Arial"/>
          <w:bCs/>
          <w:sz w:val="22"/>
          <w:szCs w:val="22"/>
          <w:lang w:eastAsia="et-EE"/>
        </w:rPr>
        <w:t>ga ei muudeta meditsiiniseadmete turule laskmise nõudeid ega tooteohutuse regulatsiooni</w:t>
      </w:r>
      <w:r w:rsidR="001C1BAB">
        <w:rPr>
          <w:rFonts w:ascii="Arial" w:hAnsi="Arial" w:cs="Arial"/>
          <w:bCs/>
          <w:sz w:val="22"/>
          <w:szCs w:val="22"/>
          <w:lang w:eastAsia="et-EE"/>
        </w:rPr>
        <w:t>.</w:t>
      </w:r>
    </w:p>
    <w:p w14:paraId="76565FF7" w14:textId="77777777" w:rsidR="00C52131" w:rsidRDefault="00C52131" w:rsidP="00A248DC">
      <w:pPr>
        <w:jc w:val="both"/>
        <w:rPr>
          <w:rFonts w:ascii="Arial" w:hAnsi="Arial" w:cs="Arial"/>
          <w:bCs/>
          <w:sz w:val="22"/>
          <w:szCs w:val="22"/>
          <w:lang w:eastAsia="et-EE"/>
        </w:rPr>
      </w:pPr>
    </w:p>
    <w:p w14:paraId="2807B55B" w14:textId="2E7AC29A" w:rsidR="00892740" w:rsidRDefault="0092479F" w:rsidP="00892740">
      <w:pPr>
        <w:jc w:val="both"/>
        <w:rPr>
          <w:rFonts w:ascii="Arial" w:hAnsi="Arial" w:cs="Arial"/>
          <w:sz w:val="22"/>
          <w:szCs w:val="22"/>
          <w:lang w:eastAsia="et-EE"/>
        </w:rPr>
      </w:pPr>
      <w:r>
        <w:rPr>
          <w:rFonts w:ascii="Arial" w:hAnsi="Arial" w:cs="Arial"/>
          <w:b/>
          <w:sz w:val="22"/>
          <w:szCs w:val="22"/>
          <w:lang w:eastAsia="et-EE"/>
        </w:rPr>
        <w:t>Paragrahvi</w:t>
      </w:r>
      <w:r w:rsidR="00C52131">
        <w:rPr>
          <w:rFonts w:ascii="Arial" w:hAnsi="Arial" w:cs="Arial"/>
          <w:b/>
          <w:sz w:val="22"/>
          <w:szCs w:val="22"/>
          <w:lang w:eastAsia="et-EE"/>
        </w:rPr>
        <w:t xml:space="preserve">ga 2 </w:t>
      </w:r>
      <w:r w:rsidR="00C52131">
        <w:rPr>
          <w:rFonts w:ascii="Arial" w:eastAsiaTheme="minorHAnsi" w:hAnsi="Arial" w:cstheme="minorBidi"/>
          <w:sz w:val="22"/>
          <w:szCs w:val="22"/>
        </w:rPr>
        <w:t xml:space="preserve">nähakse ette muudatuste jõustumise aeg, mis on </w:t>
      </w:r>
      <w:r w:rsidR="00C52131" w:rsidRPr="00C52131">
        <w:rPr>
          <w:rFonts w:ascii="Arial" w:eastAsiaTheme="minorHAnsi" w:hAnsi="Arial" w:cs="Arial"/>
          <w:sz w:val="22"/>
          <w:szCs w:val="22"/>
        </w:rPr>
        <w:t>1. aprill 2026. a</w:t>
      </w:r>
      <w:r w:rsidR="00C52131">
        <w:rPr>
          <w:rFonts w:ascii="Arial" w:eastAsiaTheme="minorHAnsi" w:hAnsi="Arial" w:cs="Arial"/>
          <w:sz w:val="22"/>
          <w:szCs w:val="22"/>
        </w:rPr>
        <w:t xml:space="preserve">, välja arvatud </w:t>
      </w:r>
      <w:r w:rsidR="004C2FF1">
        <w:rPr>
          <w:rFonts w:ascii="Arial" w:eastAsiaTheme="minorHAnsi" w:hAnsi="Arial" w:cs="Arial"/>
          <w:sz w:val="22"/>
          <w:szCs w:val="22"/>
        </w:rPr>
        <w:t xml:space="preserve">määruse </w:t>
      </w:r>
      <w:r w:rsidR="00C52131" w:rsidRPr="00C52131">
        <w:rPr>
          <w:rFonts w:ascii="Arial" w:eastAsiaTheme="minorHAnsi" w:hAnsi="Arial" w:cs="Arial"/>
          <w:sz w:val="22"/>
          <w:szCs w:val="22"/>
        </w:rPr>
        <w:t xml:space="preserve">§ 1 punktid </w:t>
      </w:r>
      <w:r w:rsidR="00DB5463">
        <w:rPr>
          <w:rFonts w:ascii="Arial" w:eastAsiaTheme="minorHAnsi" w:hAnsi="Arial" w:cs="Arial"/>
          <w:sz w:val="22"/>
          <w:szCs w:val="22"/>
        </w:rPr>
        <w:t>11</w:t>
      </w:r>
      <w:r w:rsidR="00557C3B">
        <w:rPr>
          <w:rFonts w:ascii="Arial" w:eastAsiaTheme="minorHAnsi" w:hAnsi="Arial" w:cs="Arial"/>
          <w:sz w:val="22"/>
          <w:szCs w:val="22"/>
        </w:rPr>
        <w:t xml:space="preserve"> ja 12</w:t>
      </w:r>
      <w:r w:rsidR="00C52131">
        <w:rPr>
          <w:rFonts w:ascii="Arial" w:eastAsiaTheme="minorHAnsi" w:hAnsi="Arial" w:cs="Arial"/>
          <w:sz w:val="22"/>
          <w:szCs w:val="22"/>
        </w:rPr>
        <w:t xml:space="preserve">, mis </w:t>
      </w:r>
      <w:r w:rsidR="00C52131" w:rsidRPr="00C52131">
        <w:rPr>
          <w:rFonts w:ascii="Arial" w:eastAsiaTheme="minorHAnsi" w:hAnsi="Arial" w:cs="Arial"/>
          <w:sz w:val="22"/>
          <w:szCs w:val="22"/>
        </w:rPr>
        <w:t>jõustuvad 1. juunil 2026. a.</w:t>
      </w:r>
    </w:p>
    <w:p w14:paraId="0A7482C9" w14:textId="77777777" w:rsidR="00892740" w:rsidRDefault="00892740" w:rsidP="00892740">
      <w:pPr>
        <w:jc w:val="both"/>
        <w:rPr>
          <w:rFonts w:ascii="Arial" w:hAnsi="Arial" w:cs="Arial"/>
          <w:sz w:val="22"/>
          <w:szCs w:val="22"/>
          <w:lang w:eastAsia="et-EE"/>
        </w:rPr>
      </w:pPr>
    </w:p>
    <w:p w14:paraId="17528B64" w14:textId="50899180" w:rsidR="00892740" w:rsidRDefault="00892740" w:rsidP="00892740">
      <w:pPr>
        <w:jc w:val="both"/>
        <w:rPr>
          <w:rFonts w:ascii="Arial" w:hAnsi="Arial" w:cs="Arial"/>
          <w:sz w:val="22"/>
          <w:szCs w:val="22"/>
          <w:lang w:eastAsia="et-EE"/>
        </w:rPr>
      </w:pPr>
      <w:r>
        <w:rPr>
          <w:rFonts w:ascii="Arial" w:hAnsi="Arial" w:cs="Arial"/>
          <w:sz w:val="22"/>
          <w:szCs w:val="22"/>
          <w:lang w:eastAsia="et-EE"/>
        </w:rPr>
        <w:t xml:space="preserve">Alates </w:t>
      </w:r>
      <w:r w:rsidRPr="004645B8">
        <w:rPr>
          <w:rFonts w:ascii="Arial" w:hAnsi="Arial" w:cs="Arial"/>
          <w:sz w:val="22"/>
          <w:szCs w:val="22"/>
          <w:lang w:eastAsia="et-EE"/>
        </w:rPr>
        <w:t>1. aprilli</w:t>
      </w:r>
      <w:r>
        <w:rPr>
          <w:rFonts w:ascii="Arial" w:hAnsi="Arial" w:cs="Arial"/>
          <w:sz w:val="22"/>
          <w:szCs w:val="22"/>
          <w:lang w:eastAsia="et-EE"/>
        </w:rPr>
        <w:t>st</w:t>
      </w:r>
      <w:r w:rsidRPr="004645B8">
        <w:rPr>
          <w:rFonts w:ascii="Arial" w:hAnsi="Arial" w:cs="Arial"/>
          <w:sz w:val="22"/>
          <w:szCs w:val="22"/>
          <w:lang w:eastAsia="et-EE"/>
        </w:rPr>
        <w:t xml:space="preserve"> 2026</w:t>
      </w:r>
      <w:r w:rsidR="004C2FF1">
        <w:rPr>
          <w:rFonts w:ascii="Arial" w:hAnsi="Arial" w:cs="Arial"/>
          <w:sz w:val="22"/>
          <w:szCs w:val="22"/>
          <w:lang w:eastAsia="et-EE"/>
        </w:rPr>
        <w:t>. a</w:t>
      </w:r>
      <w:r>
        <w:rPr>
          <w:rFonts w:ascii="Arial" w:hAnsi="Arial" w:cs="Arial"/>
          <w:sz w:val="22"/>
          <w:szCs w:val="22"/>
          <w:lang w:eastAsia="et-EE"/>
        </w:rPr>
        <w:t xml:space="preserve"> on kavas rakendada lihtsustatud menetlust, mis on </w:t>
      </w:r>
      <w:r w:rsidR="00447C5E">
        <w:rPr>
          <w:rFonts w:ascii="Arial" w:hAnsi="Arial" w:cs="Arial"/>
          <w:sz w:val="22"/>
          <w:szCs w:val="22"/>
          <w:lang w:eastAsia="et-EE"/>
        </w:rPr>
        <w:t>sätestatud</w:t>
      </w:r>
      <w:r w:rsidR="002A0446">
        <w:rPr>
          <w:rFonts w:ascii="Arial" w:hAnsi="Arial" w:cs="Arial"/>
          <w:sz w:val="22"/>
          <w:szCs w:val="22"/>
          <w:lang w:eastAsia="et-EE"/>
        </w:rPr>
        <w:t xml:space="preserve"> määruses</w:t>
      </w:r>
      <w:r w:rsidR="00A86743">
        <w:rPr>
          <w:rFonts w:ascii="Arial" w:hAnsi="Arial" w:cs="Arial"/>
          <w:sz w:val="22"/>
          <w:szCs w:val="22"/>
          <w:lang w:eastAsia="et-EE"/>
        </w:rPr>
        <w:t>se</w:t>
      </w:r>
      <w:r w:rsidR="00447C5E">
        <w:rPr>
          <w:rFonts w:ascii="Arial" w:hAnsi="Arial" w:cs="Arial"/>
          <w:sz w:val="22"/>
          <w:szCs w:val="22"/>
          <w:lang w:eastAsia="et-EE"/>
        </w:rPr>
        <w:t xml:space="preserve"> </w:t>
      </w:r>
      <w:r>
        <w:rPr>
          <w:rFonts w:ascii="Arial" w:hAnsi="Arial" w:cs="Arial"/>
          <w:sz w:val="22"/>
          <w:szCs w:val="22"/>
          <w:lang w:eastAsia="et-EE"/>
        </w:rPr>
        <w:t>lisatavas 4</w:t>
      </w:r>
      <w:r w:rsidR="003E6018" w:rsidRPr="009743D6">
        <w:rPr>
          <w:rFonts w:ascii="Arial" w:hAnsi="Arial" w:cs="Arial"/>
          <w:sz w:val="22"/>
          <w:szCs w:val="22"/>
          <w:vertAlign w:val="superscript"/>
          <w:lang w:eastAsia="et-EE"/>
        </w:rPr>
        <w:t>1</w:t>
      </w:r>
      <w:r>
        <w:rPr>
          <w:rFonts w:ascii="Arial" w:hAnsi="Arial" w:cs="Arial"/>
          <w:sz w:val="22"/>
          <w:szCs w:val="22"/>
          <w:lang w:eastAsia="et-EE"/>
        </w:rPr>
        <w:t>. peatükis.</w:t>
      </w:r>
    </w:p>
    <w:p w14:paraId="54BA303A" w14:textId="77777777" w:rsidR="00892740" w:rsidRDefault="00892740" w:rsidP="00892740">
      <w:pPr>
        <w:jc w:val="both"/>
        <w:rPr>
          <w:rFonts w:ascii="Arial" w:hAnsi="Arial" w:cs="Arial"/>
          <w:sz w:val="22"/>
          <w:szCs w:val="22"/>
          <w:lang w:eastAsia="et-EE"/>
        </w:rPr>
      </w:pPr>
    </w:p>
    <w:p w14:paraId="05D9040E" w14:textId="48F7E5AF" w:rsidR="00892740" w:rsidRPr="000C605D" w:rsidRDefault="00892740" w:rsidP="00892740">
      <w:pPr>
        <w:jc w:val="both"/>
        <w:rPr>
          <w:rFonts w:ascii="Arial" w:hAnsi="Arial" w:cs="Arial"/>
          <w:sz w:val="22"/>
          <w:szCs w:val="22"/>
          <w:lang w:eastAsia="et-EE"/>
        </w:rPr>
      </w:pPr>
      <w:r w:rsidRPr="00C47D78">
        <w:rPr>
          <w:rFonts w:ascii="Arial" w:hAnsi="Arial" w:cs="Arial"/>
          <w:sz w:val="22"/>
          <w:szCs w:val="22"/>
          <w:lang w:eastAsia="et-EE"/>
        </w:rPr>
        <w:t>Määruse § 1 punkt</w:t>
      </w:r>
      <w:r>
        <w:rPr>
          <w:rFonts w:ascii="Arial" w:hAnsi="Arial" w:cs="Arial"/>
          <w:sz w:val="22"/>
          <w:szCs w:val="22"/>
          <w:lang w:eastAsia="et-EE"/>
        </w:rPr>
        <w:t>id</w:t>
      </w:r>
      <w:r w:rsidR="00AB7546">
        <w:rPr>
          <w:rFonts w:ascii="Arial" w:hAnsi="Arial" w:cs="Arial"/>
          <w:sz w:val="22"/>
          <w:szCs w:val="22"/>
          <w:lang w:eastAsia="et-EE"/>
        </w:rPr>
        <w:t xml:space="preserve"> </w:t>
      </w:r>
      <w:r w:rsidR="00557C3B">
        <w:rPr>
          <w:rFonts w:ascii="Arial" w:hAnsi="Arial" w:cs="Arial"/>
          <w:sz w:val="22"/>
          <w:szCs w:val="22"/>
          <w:lang w:eastAsia="et-EE"/>
        </w:rPr>
        <w:t>1</w:t>
      </w:r>
      <w:r w:rsidR="00AB4370">
        <w:rPr>
          <w:rFonts w:ascii="Arial" w:hAnsi="Arial" w:cs="Arial"/>
          <w:sz w:val="22"/>
          <w:szCs w:val="22"/>
          <w:lang w:eastAsia="et-EE"/>
        </w:rPr>
        <w:t>1</w:t>
      </w:r>
      <w:r w:rsidRPr="00C47D78">
        <w:rPr>
          <w:rFonts w:ascii="Arial" w:hAnsi="Arial" w:cs="Arial"/>
          <w:sz w:val="22"/>
          <w:szCs w:val="22"/>
          <w:lang w:eastAsia="et-EE"/>
        </w:rPr>
        <w:t xml:space="preserve"> </w:t>
      </w:r>
      <w:r>
        <w:rPr>
          <w:rFonts w:ascii="Arial" w:hAnsi="Arial" w:cs="Arial"/>
          <w:sz w:val="22"/>
          <w:szCs w:val="22"/>
          <w:lang w:eastAsia="et-EE"/>
        </w:rPr>
        <w:t>ja 1</w:t>
      </w:r>
      <w:r w:rsidR="00AB4370">
        <w:rPr>
          <w:rFonts w:ascii="Arial" w:hAnsi="Arial" w:cs="Arial"/>
          <w:sz w:val="22"/>
          <w:szCs w:val="22"/>
          <w:lang w:eastAsia="et-EE"/>
        </w:rPr>
        <w:t>2</w:t>
      </w:r>
      <w:r w:rsidRPr="00C47D78">
        <w:rPr>
          <w:rFonts w:ascii="Arial" w:hAnsi="Arial" w:cs="Arial"/>
          <w:sz w:val="22"/>
          <w:szCs w:val="22"/>
          <w:lang w:eastAsia="et-EE"/>
        </w:rPr>
        <w:t xml:space="preserve"> jõustu</w:t>
      </w:r>
      <w:r>
        <w:rPr>
          <w:rFonts w:ascii="Arial" w:hAnsi="Arial" w:cs="Arial"/>
          <w:sz w:val="22"/>
          <w:szCs w:val="22"/>
          <w:lang w:eastAsia="et-EE"/>
        </w:rPr>
        <w:t>vad</w:t>
      </w:r>
      <w:r w:rsidRPr="00C47D78">
        <w:rPr>
          <w:rFonts w:ascii="Arial" w:hAnsi="Arial" w:cs="Arial"/>
          <w:sz w:val="22"/>
          <w:szCs w:val="22"/>
          <w:lang w:eastAsia="et-EE"/>
        </w:rPr>
        <w:t xml:space="preserve"> 1. juunil 2026. a, </w:t>
      </w:r>
      <w:r>
        <w:rPr>
          <w:rFonts w:ascii="Arial" w:hAnsi="Arial" w:cs="Arial"/>
          <w:sz w:val="22"/>
          <w:szCs w:val="22"/>
          <w:lang w:eastAsia="et-EE"/>
        </w:rPr>
        <w:t>sest siis võetakse kasutusele</w:t>
      </w:r>
      <w:r w:rsidRPr="00E0751C">
        <w:rPr>
          <w:rFonts w:ascii="Arial" w:hAnsi="Arial" w:cs="Arial"/>
          <w:sz w:val="22"/>
          <w:szCs w:val="22"/>
          <w:lang w:eastAsia="et-EE"/>
        </w:rPr>
        <w:t xml:space="preserve"> </w:t>
      </w:r>
      <w:r w:rsidR="003E6018">
        <w:rPr>
          <w:rFonts w:ascii="Arial" w:hAnsi="Arial" w:cs="Arial"/>
          <w:sz w:val="22"/>
          <w:szCs w:val="22"/>
          <w:lang w:eastAsia="et-EE"/>
        </w:rPr>
        <w:t xml:space="preserve">uus täiendavate </w:t>
      </w:r>
      <w:r>
        <w:rPr>
          <w:rFonts w:ascii="Arial" w:hAnsi="Arial" w:cs="Arial"/>
          <w:sz w:val="22"/>
          <w:szCs w:val="22"/>
          <w:lang w:eastAsia="et-EE"/>
        </w:rPr>
        <w:t>funktsionaalsus</w:t>
      </w:r>
      <w:r w:rsidR="003E6018">
        <w:rPr>
          <w:rFonts w:ascii="Arial" w:hAnsi="Arial" w:cs="Arial"/>
          <w:sz w:val="22"/>
          <w:szCs w:val="22"/>
          <w:lang w:eastAsia="et-EE"/>
        </w:rPr>
        <w:t>tega</w:t>
      </w:r>
      <w:r w:rsidR="00F63B65">
        <w:rPr>
          <w:rFonts w:ascii="Arial" w:hAnsi="Arial" w:cs="Arial"/>
          <w:sz w:val="22"/>
          <w:szCs w:val="22"/>
          <w:lang w:eastAsia="et-EE"/>
        </w:rPr>
        <w:t xml:space="preserve"> andmekogu</w:t>
      </w:r>
      <w:r>
        <w:rPr>
          <w:rFonts w:ascii="Arial" w:hAnsi="Arial" w:cs="Arial"/>
          <w:sz w:val="22"/>
          <w:szCs w:val="22"/>
          <w:lang w:eastAsia="et-EE"/>
        </w:rPr>
        <w:t>.</w:t>
      </w:r>
    </w:p>
    <w:p w14:paraId="27650BE9" w14:textId="77777777" w:rsidR="00C52131" w:rsidRPr="00C52131" w:rsidRDefault="00C52131" w:rsidP="00C52131">
      <w:pPr>
        <w:jc w:val="both"/>
        <w:rPr>
          <w:rFonts w:ascii="Arial" w:eastAsiaTheme="minorHAnsi" w:hAnsi="Arial" w:cs="Arial"/>
          <w:sz w:val="22"/>
          <w:szCs w:val="22"/>
        </w:rPr>
      </w:pPr>
    </w:p>
    <w:p w14:paraId="7B03016F" w14:textId="6A86C3A2" w:rsidR="00C52131" w:rsidRPr="000C605D" w:rsidRDefault="00C52131" w:rsidP="00A248DC">
      <w:pPr>
        <w:jc w:val="both"/>
        <w:rPr>
          <w:rFonts w:ascii="Arial" w:hAnsi="Arial" w:cs="Arial"/>
          <w:bCs/>
          <w:sz w:val="22"/>
          <w:szCs w:val="22"/>
          <w:lang w:eastAsia="et-EE"/>
        </w:rPr>
        <w:sectPr w:rsidR="00C52131" w:rsidRPr="000C605D" w:rsidSect="00A8180C">
          <w:type w:val="continuous"/>
          <w:pgSz w:w="11907" w:h="16840" w:code="9"/>
          <w:pgMar w:top="1134" w:right="1134" w:bottom="1134" w:left="1701" w:header="709" w:footer="709" w:gutter="0"/>
          <w:cols w:space="708"/>
          <w:formProt w:val="0"/>
          <w:titlePg/>
          <w:docGrid w:linePitch="360"/>
        </w:sectPr>
      </w:pPr>
    </w:p>
    <w:p w14:paraId="66D5F21E" w14:textId="111D624A" w:rsidR="00885C83"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3</w:t>
      </w:r>
      <w:r w:rsidR="009C67F1" w:rsidRPr="000C605D">
        <w:rPr>
          <w:rFonts w:ascii="Arial" w:hAnsi="Arial" w:cs="Arial"/>
          <w:b/>
          <w:bCs/>
          <w:sz w:val="22"/>
          <w:szCs w:val="22"/>
          <w:lang w:eastAsia="et-EE"/>
        </w:rPr>
        <w:t>.</w:t>
      </w:r>
      <w:r w:rsidR="0004635E" w:rsidRPr="000C605D">
        <w:rPr>
          <w:rFonts w:ascii="Arial" w:hAnsi="Arial" w:cs="Arial"/>
          <w:b/>
          <w:bCs/>
          <w:sz w:val="22"/>
          <w:szCs w:val="22"/>
          <w:lang w:eastAsia="et-EE"/>
        </w:rPr>
        <w:t xml:space="preserve"> </w:t>
      </w:r>
      <w:r w:rsidR="00B90CAC">
        <w:rPr>
          <w:rFonts w:ascii="Arial" w:hAnsi="Arial" w:cs="Arial"/>
          <w:b/>
          <w:bCs/>
          <w:sz w:val="22"/>
          <w:szCs w:val="22"/>
          <w:lang w:eastAsia="et-EE"/>
        </w:rPr>
        <w:t>Määruse</w:t>
      </w:r>
      <w:r w:rsidR="00BF71A0" w:rsidRPr="000C605D">
        <w:rPr>
          <w:rFonts w:ascii="Arial" w:hAnsi="Arial" w:cs="Arial"/>
          <w:b/>
          <w:bCs/>
          <w:sz w:val="22"/>
          <w:szCs w:val="22"/>
          <w:lang w:eastAsia="et-EE"/>
        </w:rPr>
        <w:t xml:space="preserve"> vastavus Euroopa Liidu õigusele</w:t>
      </w:r>
    </w:p>
    <w:p w14:paraId="38B646B6" w14:textId="77777777" w:rsidR="00FE2EBD" w:rsidRPr="000C605D" w:rsidRDefault="00FE2EBD" w:rsidP="00A248DC">
      <w:pPr>
        <w:jc w:val="both"/>
        <w:rPr>
          <w:rFonts w:ascii="Arial" w:hAnsi="Arial" w:cs="Arial"/>
          <w:sz w:val="22"/>
          <w:szCs w:val="22"/>
          <w:lang w:eastAsia="et-EE"/>
        </w:rPr>
      </w:pPr>
    </w:p>
    <w:p w14:paraId="43C3777A"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3CCB6879" w14:textId="23EAA597" w:rsidR="00FE2EBD" w:rsidRPr="000C605D" w:rsidRDefault="00DB4652" w:rsidP="00A248DC">
      <w:pPr>
        <w:jc w:val="both"/>
        <w:rPr>
          <w:rFonts w:ascii="Arial" w:hAnsi="Arial" w:cs="Arial"/>
          <w:sz w:val="22"/>
          <w:szCs w:val="22"/>
        </w:rPr>
      </w:pPr>
      <w:r>
        <w:rPr>
          <w:rFonts w:ascii="Arial" w:hAnsi="Arial" w:cs="Arial"/>
          <w:sz w:val="22"/>
          <w:szCs w:val="22"/>
        </w:rPr>
        <w:t>Määrusega</w:t>
      </w:r>
      <w:r w:rsidR="00CC4BCB" w:rsidRPr="00CC4BCB">
        <w:rPr>
          <w:rFonts w:ascii="Arial" w:hAnsi="Arial" w:cs="Arial"/>
          <w:sz w:val="22"/>
          <w:szCs w:val="22"/>
        </w:rPr>
        <w:t xml:space="preserve"> ei võ</w:t>
      </w:r>
      <w:r>
        <w:rPr>
          <w:rFonts w:ascii="Arial" w:hAnsi="Arial" w:cs="Arial"/>
          <w:sz w:val="22"/>
          <w:szCs w:val="22"/>
        </w:rPr>
        <w:t>eta</w:t>
      </w:r>
      <w:r w:rsidR="00CC4BCB" w:rsidRPr="00CC4BCB">
        <w:rPr>
          <w:rFonts w:ascii="Arial" w:hAnsi="Arial" w:cs="Arial"/>
          <w:sz w:val="22"/>
          <w:szCs w:val="22"/>
        </w:rPr>
        <w:t xml:space="preserve"> üle Euroopa Liidu direktiive ega rakenda</w:t>
      </w:r>
      <w:r>
        <w:rPr>
          <w:rFonts w:ascii="Arial" w:hAnsi="Arial" w:cs="Arial"/>
          <w:sz w:val="22"/>
          <w:szCs w:val="22"/>
        </w:rPr>
        <w:t>ta</w:t>
      </w:r>
      <w:r w:rsidR="00CC4BCB" w:rsidRPr="00CC4BCB">
        <w:rPr>
          <w:rFonts w:ascii="Arial" w:hAnsi="Arial" w:cs="Arial"/>
          <w:sz w:val="22"/>
          <w:szCs w:val="22"/>
        </w:rPr>
        <w:t xml:space="preserve"> Euroopa Liidu õigusakte. Kehtivas määruses sisalduva</w:t>
      </w:r>
      <w:r w:rsidR="00A86743">
        <w:rPr>
          <w:rFonts w:ascii="Arial" w:hAnsi="Arial" w:cs="Arial"/>
          <w:sz w:val="22"/>
          <w:szCs w:val="22"/>
        </w:rPr>
        <w:t>i</w:t>
      </w:r>
      <w:r w:rsidR="00CC4BCB" w:rsidRPr="00CC4BCB">
        <w:rPr>
          <w:rFonts w:ascii="Arial" w:hAnsi="Arial" w:cs="Arial"/>
          <w:sz w:val="22"/>
          <w:szCs w:val="22"/>
        </w:rPr>
        <w:t>d viite</w:t>
      </w:r>
      <w:r w:rsidR="00A86743">
        <w:rPr>
          <w:rFonts w:ascii="Arial" w:hAnsi="Arial" w:cs="Arial"/>
          <w:sz w:val="22"/>
          <w:szCs w:val="22"/>
        </w:rPr>
        <w:t>i</w:t>
      </w:r>
      <w:r w:rsidR="00CC4BCB" w:rsidRPr="00CC4BCB">
        <w:rPr>
          <w:rFonts w:ascii="Arial" w:hAnsi="Arial" w:cs="Arial"/>
          <w:sz w:val="22"/>
          <w:szCs w:val="22"/>
        </w:rPr>
        <w:t xml:space="preserve">d Euroopa Parlamendi ja nõukogu määrusele (EL) 2021/2282 tervisetehnoloogia hindamise kohta </w:t>
      </w:r>
      <w:r w:rsidR="00A86743">
        <w:rPr>
          <w:rFonts w:ascii="Arial" w:hAnsi="Arial" w:cs="Arial"/>
          <w:sz w:val="22"/>
          <w:szCs w:val="22"/>
        </w:rPr>
        <w:t>ei</w:t>
      </w:r>
      <w:r w:rsidR="00CC4BCB" w:rsidRPr="00CC4BCB">
        <w:rPr>
          <w:rFonts w:ascii="Arial" w:hAnsi="Arial" w:cs="Arial"/>
          <w:sz w:val="22"/>
          <w:szCs w:val="22"/>
        </w:rPr>
        <w:t xml:space="preserve"> muu</w:t>
      </w:r>
      <w:r w:rsidR="00A86743">
        <w:rPr>
          <w:rFonts w:ascii="Arial" w:hAnsi="Arial" w:cs="Arial"/>
          <w:sz w:val="22"/>
          <w:szCs w:val="22"/>
        </w:rPr>
        <w:t>deta</w:t>
      </w:r>
      <w:r w:rsidR="00CC4BCB" w:rsidRPr="00CC4BCB">
        <w:rPr>
          <w:rFonts w:ascii="Arial" w:hAnsi="Arial" w:cs="Arial"/>
          <w:sz w:val="22"/>
          <w:szCs w:val="22"/>
        </w:rPr>
        <w:t xml:space="preserve"> ning </w:t>
      </w:r>
      <w:r>
        <w:rPr>
          <w:rFonts w:ascii="Arial" w:hAnsi="Arial" w:cs="Arial"/>
          <w:sz w:val="22"/>
          <w:szCs w:val="22"/>
        </w:rPr>
        <w:t>määrus</w:t>
      </w:r>
      <w:r w:rsidR="00CC4BCB" w:rsidRPr="00CC4BCB">
        <w:rPr>
          <w:rFonts w:ascii="Arial" w:hAnsi="Arial" w:cs="Arial"/>
          <w:sz w:val="22"/>
          <w:szCs w:val="22"/>
        </w:rPr>
        <w:t xml:space="preserve"> ei ole vastuolus Euroopa Liidu meditsiiniseadmete regulatsiooniga.</w:t>
      </w:r>
    </w:p>
    <w:p w14:paraId="6273CC09" w14:textId="71E86DF4" w:rsidR="00041D45" w:rsidRDefault="00041D45">
      <w:pPr>
        <w:rPr>
          <w:rFonts w:ascii="Arial" w:hAnsi="Arial" w:cs="Arial"/>
          <w:sz w:val="22"/>
          <w:szCs w:val="22"/>
        </w:rPr>
      </w:pPr>
    </w:p>
    <w:p w14:paraId="25B403CD"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0DBC6406"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lastRenderedPageBreak/>
        <w:t>4</w:t>
      </w:r>
      <w:r w:rsidR="0004635E" w:rsidRPr="000C605D">
        <w:rPr>
          <w:rFonts w:ascii="Arial" w:hAnsi="Arial" w:cs="Arial"/>
          <w:b/>
          <w:bCs/>
          <w:sz w:val="22"/>
          <w:szCs w:val="22"/>
          <w:lang w:eastAsia="et-EE"/>
        </w:rPr>
        <w:t xml:space="preserve">. </w:t>
      </w:r>
      <w:r w:rsidR="004B5C9B" w:rsidRPr="000C605D">
        <w:rPr>
          <w:rFonts w:ascii="Arial" w:hAnsi="Arial" w:cs="Arial"/>
          <w:b/>
          <w:bCs/>
          <w:sz w:val="22"/>
          <w:szCs w:val="22"/>
          <w:lang w:eastAsia="et-EE"/>
        </w:rPr>
        <w:t>Määruse</w:t>
      </w:r>
      <w:r w:rsidR="00BF71A0" w:rsidRPr="000C605D">
        <w:rPr>
          <w:rFonts w:ascii="Arial" w:hAnsi="Arial" w:cs="Arial"/>
          <w:b/>
          <w:bCs/>
          <w:sz w:val="22"/>
          <w:szCs w:val="22"/>
          <w:lang w:eastAsia="et-EE"/>
        </w:rPr>
        <w:t xml:space="preserve"> mõjud</w:t>
      </w:r>
    </w:p>
    <w:p w14:paraId="0F55E4E4" w14:textId="77777777" w:rsidR="00FE2EBD" w:rsidRPr="000C605D" w:rsidRDefault="00FE2EBD" w:rsidP="00A248DC">
      <w:pPr>
        <w:jc w:val="both"/>
        <w:rPr>
          <w:rFonts w:ascii="Arial" w:hAnsi="Arial" w:cs="Arial"/>
          <w:sz w:val="22"/>
          <w:szCs w:val="22"/>
          <w:lang w:eastAsia="et-EE"/>
        </w:rPr>
      </w:pPr>
    </w:p>
    <w:p w14:paraId="6D3AC6D5"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64F18731" w14:textId="0B3F84C5" w:rsidR="00FA795F" w:rsidRPr="003C29BB" w:rsidRDefault="003C3759" w:rsidP="00ED7C35">
      <w:pPr>
        <w:tabs>
          <w:tab w:val="left" w:pos="4860"/>
        </w:tabs>
        <w:jc w:val="both"/>
        <w:rPr>
          <w:rFonts w:ascii="Arial" w:hAnsi="Arial" w:cs="Arial"/>
          <w:sz w:val="22"/>
          <w:szCs w:val="22"/>
        </w:rPr>
      </w:pPr>
      <w:r>
        <w:rPr>
          <w:rFonts w:ascii="Arial" w:hAnsi="Arial" w:cs="Arial"/>
          <w:sz w:val="22"/>
          <w:szCs w:val="22"/>
        </w:rPr>
        <w:t>Määruse</w:t>
      </w:r>
      <w:r w:rsidR="00B21A69" w:rsidRPr="001040AE">
        <w:rPr>
          <w:rFonts w:ascii="Arial" w:hAnsi="Arial" w:cs="Arial"/>
          <w:sz w:val="22"/>
          <w:szCs w:val="22"/>
        </w:rPr>
        <w:t xml:space="preserve"> peamine mõju on menetluslik ja halduskorralduslik</w:t>
      </w:r>
      <w:r w:rsidR="00036BF1">
        <w:rPr>
          <w:rFonts w:ascii="Arial" w:hAnsi="Arial" w:cs="Arial"/>
          <w:color w:val="0070C0"/>
          <w:sz w:val="22"/>
          <w:szCs w:val="22"/>
        </w:rPr>
        <w:t>.</w:t>
      </w:r>
      <w:r w:rsidR="004B1F15">
        <w:rPr>
          <w:rFonts w:ascii="Arial" w:hAnsi="Arial" w:cs="Arial"/>
          <w:color w:val="0070C0"/>
          <w:sz w:val="22"/>
          <w:szCs w:val="22"/>
        </w:rPr>
        <w:t xml:space="preserve"> </w:t>
      </w:r>
      <w:r w:rsidR="004B1F15" w:rsidRPr="004B1F15">
        <w:rPr>
          <w:rFonts w:ascii="Arial" w:hAnsi="Arial" w:cs="Arial"/>
          <w:sz w:val="22"/>
          <w:szCs w:val="22"/>
        </w:rPr>
        <w:t>Kohustusliku süvakontrolli</w:t>
      </w:r>
      <w:r w:rsidR="00504EF2">
        <w:rPr>
          <w:rFonts w:ascii="Arial" w:hAnsi="Arial" w:cs="Arial"/>
          <w:sz w:val="22"/>
          <w:szCs w:val="22"/>
        </w:rPr>
        <w:t>,</w:t>
      </w:r>
      <w:r w:rsidR="009743D6">
        <w:rPr>
          <w:rFonts w:ascii="Arial" w:hAnsi="Arial" w:cs="Arial"/>
          <w:sz w:val="22"/>
          <w:szCs w:val="22"/>
        </w:rPr>
        <w:t xml:space="preserve"> s.o </w:t>
      </w:r>
      <w:r w:rsidR="009743D6" w:rsidRPr="009743D6">
        <w:rPr>
          <w:rFonts w:ascii="Arial" w:hAnsi="Arial" w:cs="Arial"/>
          <w:sz w:val="22"/>
          <w:szCs w:val="22"/>
        </w:rPr>
        <w:t xml:space="preserve">põhjalikuma andmete ja dokumentide täiendava kontrolli </w:t>
      </w:r>
      <w:r w:rsidR="004B1F15" w:rsidRPr="004B1F15">
        <w:rPr>
          <w:rFonts w:ascii="Arial" w:hAnsi="Arial" w:cs="Arial"/>
          <w:sz w:val="22"/>
          <w:szCs w:val="22"/>
        </w:rPr>
        <w:t xml:space="preserve">etapi kaotamine </w:t>
      </w:r>
      <w:r w:rsidR="005B5EF2">
        <w:rPr>
          <w:rFonts w:ascii="Arial" w:hAnsi="Arial" w:cs="Arial"/>
          <w:sz w:val="22"/>
          <w:szCs w:val="22"/>
        </w:rPr>
        <w:t xml:space="preserve">olukorras, kus </w:t>
      </w:r>
      <w:r w:rsidR="005B5EF2" w:rsidRPr="005B5EF2">
        <w:rPr>
          <w:rFonts w:ascii="Arial" w:hAnsi="Arial" w:cs="Arial"/>
          <w:sz w:val="22"/>
          <w:szCs w:val="22"/>
        </w:rPr>
        <w:t xml:space="preserve">loetelu muudetakse meditsiiniseadme rühma piires </w:t>
      </w:r>
      <w:r w:rsidR="00464B64">
        <w:rPr>
          <w:rFonts w:ascii="Arial" w:hAnsi="Arial" w:cs="Arial"/>
          <w:sz w:val="22"/>
          <w:szCs w:val="22"/>
        </w:rPr>
        <w:t xml:space="preserve">või </w:t>
      </w:r>
      <w:r w:rsidR="005B5EF2" w:rsidRPr="005B5EF2">
        <w:rPr>
          <w:rFonts w:ascii="Arial" w:hAnsi="Arial" w:cs="Arial"/>
          <w:sz w:val="22"/>
          <w:szCs w:val="22"/>
        </w:rPr>
        <w:t>toodet</w:t>
      </w:r>
      <w:r w:rsidR="00243DEC">
        <w:rPr>
          <w:rFonts w:ascii="Arial" w:hAnsi="Arial" w:cs="Arial"/>
          <w:sz w:val="22"/>
          <w:szCs w:val="22"/>
        </w:rPr>
        <w:t xml:space="preserve">e </w:t>
      </w:r>
      <w:r w:rsidR="00504EF2">
        <w:rPr>
          <w:rFonts w:ascii="Arial" w:hAnsi="Arial" w:cs="Arial"/>
          <w:sz w:val="22"/>
          <w:szCs w:val="22"/>
        </w:rPr>
        <w:t>puhul</w:t>
      </w:r>
      <w:r w:rsidR="005B5EF2" w:rsidRPr="005B5EF2">
        <w:rPr>
          <w:rFonts w:ascii="Arial" w:hAnsi="Arial" w:cs="Arial"/>
          <w:sz w:val="22"/>
          <w:szCs w:val="22"/>
        </w:rPr>
        <w:t xml:space="preserve">, mis on </w:t>
      </w:r>
      <w:r w:rsidR="00EF5122">
        <w:rPr>
          <w:rFonts w:ascii="Arial" w:hAnsi="Arial" w:cs="Arial"/>
          <w:sz w:val="22"/>
          <w:szCs w:val="22"/>
        </w:rPr>
        <w:t>seni olnud hüvitata</w:t>
      </w:r>
      <w:r w:rsidR="00181B61">
        <w:rPr>
          <w:rFonts w:ascii="Arial" w:hAnsi="Arial" w:cs="Arial"/>
          <w:sz w:val="22"/>
          <w:szCs w:val="22"/>
        </w:rPr>
        <w:t>v</w:t>
      </w:r>
      <w:r w:rsidR="00EF5122">
        <w:rPr>
          <w:rFonts w:ascii="Arial" w:hAnsi="Arial" w:cs="Arial"/>
          <w:sz w:val="22"/>
          <w:szCs w:val="22"/>
        </w:rPr>
        <w:t xml:space="preserve">ad </w:t>
      </w:r>
      <w:r w:rsidR="008F78FA">
        <w:rPr>
          <w:rFonts w:ascii="Arial" w:hAnsi="Arial" w:cs="Arial"/>
          <w:sz w:val="22"/>
          <w:szCs w:val="22"/>
        </w:rPr>
        <w:t xml:space="preserve">abivahendite loetelu kaudu, </w:t>
      </w:r>
      <w:r w:rsidR="004B1F15" w:rsidRPr="004B1F15">
        <w:rPr>
          <w:rFonts w:ascii="Arial" w:hAnsi="Arial" w:cs="Arial"/>
          <w:sz w:val="22"/>
          <w:szCs w:val="22"/>
        </w:rPr>
        <w:t>vähendab Ravimiameti ja Tervisekassa rutiinset menetluskoormust ning lühendab keskmist menetlusaega</w:t>
      </w:r>
      <w:r w:rsidR="00D228EF">
        <w:rPr>
          <w:rFonts w:ascii="Arial" w:hAnsi="Arial" w:cs="Arial"/>
          <w:sz w:val="22"/>
          <w:szCs w:val="22"/>
        </w:rPr>
        <w:t>, kuna väl</w:t>
      </w:r>
      <w:r w:rsidR="00ED7C35">
        <w:rPr>
          <w:rFonts w:ascii="Arial" w:hAnsi="Arial" w:cs="Arial"/>
          <w:sz w:val="22"/>
          <w:szCs w:val="22"/>
        </w:rPr>
        <w:t>d</w:t>
      </w:r>
      <w:r w:rsidR="00D228EF">
        <w:rPr>
          <w:rFonts w:ascii="Arial" w:hAnsi="Arial" w:cs="Arial"/>
          <w:sz w:val="22"/>
          <w:szCs w:val="22"/>
        </w:rPr>
        <w:t>itakse dubleerivat</w:t>
      </w:r>
      <w:r w:rsidR="00ED7C35">
        <w:rPr>
          <w:rFonts w:ascii="Arial" w:hAnsi="Arial" w:cs="Arial"/>
          <w:sz w:val="22"/>
          <w:szCs w:val="22"/>
        </w:rPr>
        <w:t xml:space="preserve"> andmete kontrollimist</w:t>
      </w:r>
      <w:r w:rsidR="004B1F15" w:rsidRPr="004B1F15">
        <w:rPr>
          <w:rFonts w:ascii="Arial" w:hAnsi="Arial" w:cs="Arial"/>
          <w:sz w:val="22"/>
          <w:szCs w:val="22"/>
        </w:rPr>
        <w:t xml:space="preserve">. Lisaks võimaldab lihtsustatud kord menetleda </w:t>
      </w:r>
      <w:r w:rsidR="00E06979" w:rsidRPr="00E06979">
        <w:rPr>
          <w:rFonts w:ascii="Arial" w:hAnsi="Arial" w:cs="Arial"/>
          <w:sz w:val="22"/>
          <w:szCs w:val="22"/>
        </w:rPr>
        <w:t xml:space="preserve">määruses kindlaks määratud juhtudel tehtavaid muudatusi </w:t>
      </w:r>
      <w:r w:rsidR="004B1F15" w:rsidRPr="004B1F15">
        <w:rPr>
          <w:rFonts w:ascii="Arial" w:hAnsi="Arial" w:cs="Arial"/>
          <w:sz w:val="22"/>
          <w:szCs w:val="22"/>
        </w:rPr>
        <w:t>kiiremini ja väiksema ressursikuluga</w:t>
      </w:r>
      <w:r w:rsidR="00903245">
        <w:rPr>
          <w:rFonts w:ascii="Arial" w:hAnsi="Arial" w:cs="Arial"/>
          <w:sz w:val="22"/>
          <w:szCs w:val="22"/>
        </w:rPr>
        <w:t>, säilitades samal ajal vajaliku sisulise kontrolli.</w:t>
      </w:r>
    </w:p>
    <w:p w14:paraId="041D7829" w14:textId="77777777" w:rsidR="002F682D" w:rsidRPr="000C605D" w:rsidRDefault="002F682D" w:rsidP="00A248DC">
      <w:pPr>
        <w:tabs>
          <w:tab w:val="left" w:pos="4860"/>
        </w:tabs>
        <w:jc w:val="both"/>
        <w:rPr>
          <w:rFonts w:ascii="Arial" w:hAnsi="Arial" w:cs="Arial"/>
          <w:sz w:val="22"/>
          <w:szCs w:val="22"/>
        </w:rPr>
      </w:pPr>
    </w:p>
    <w:p w14:paraId="4C190C9D" w14:textId="1B98BE1C" w:rsidR="00BE11EF" w:rsidRDefault="00212534" w:rsidP="0019706A">
      <w:pPr>
        <w:jc w:val="both"/>
        <w:rPr>
          <w:rFonts w:ascii="Arial" w:hAnsi="Arial" w:cs="Arial"/>
          <w:b/>
          <w:sz w:val="22"/>
          <w:szCs w:val="22"/>
        </w:rPr>
      </w:pPr>
      <w:r w:rsidRPr="000C605D">
        <w:rPr>
          <w:rFonts w:ascii="Arial" w:hAnsi="Arial" w:cs="Arial"/>
          <w:b/>
          <w:bCs/>
          <w:sz w:val="22"/>
          <w:szCs w:val="22"/>
        </w:rPr>
        <w:t xml:space="preserve">4.1. </w:t>
      </w:r>
      <w:r w:rsidR="00676840" w:rsidRPr="00676840">
        <w:rPr>
          <w:rFonts w:ascii="Arial" w:hAnsi="Arial" w:cs="Arial"/>
          <w:b/>
          <w:bCs/>
          <w:sz w:val="22"/>
          <w:szCs w:val="22"/>
        </w:rPr>
        <w:t>Sotsiaalne, sealhulgas demograafiline mõju</w:t>
      </w:r>
    </w:p>
    <w:p w14:paraId="397CD4C4" w14:textId="77777777" w:rsidR="0058265B" w:rsidRDefault="0058265B" w:rsidP="0019706A">
      <w:pPr>
        <w:jc w:val="both"/>
        <w:rPr>
          <w:rFonts w:ascii="Arial" w:hAnsi="Arial" w:cs="Arial"/>
          <w:sz w:val="22"/>
          <w:szCs w:val="22"/>
        </w:rPr>
      </w:pPr>
    </w:p>
    <w:p w14:paraId="2F5EDFBB" w14:textId="5A1222B3" w:rsidR="00E84C1E" w:rsidRDefault="00E84C1E" w:rsidP="00676840">
      <w:pPr>
        <w:tabs>
          <w:tab w:val="left" w:pos="4860"/>
        </w:tabs>
        <w:jc w:val="both"/>
        <w:rPr>
          <w:rFonts w:ascii="Arial" w:hAnsi="Arial" w:cs="Arial"/>
          <w:sz w:val="22"/>
          <w:szCs w:val="22"/>
        </w:rPr>
      </w:pPr>
      <w:r w:rsidRPr="00E84C1E">
        <w:rPr>
          <w:rFonts w:ascii="Arial" w:hAnsi="Arial" w:cs="Arial"/>
          <w:sz w:val="22"/>
          <w:szCs w:val="22"/>
        </w:rPr>
        <w:t xml:space="preserve">Muudatused aitavad paremini tagada patsientidele vajalike meditsiiniseadmete kättesaadavuse, vähendades menetluslikest viivitustest tulenevat riski. Selgem ja prognoositavam menetluskorraldus loob eeldused selliste seadmete </w:t>
      </w:r>
      <w:r w:rsidR="00911E72">
        <w:rPr>
          <w:rFonts w:ascii="Arial" w:hAnsi="Arial" w:cs="Arial"/>
          <w:sz w:val="22"/>
          <w:szCs w:val="22"/>
        </w:rPr>
        <w:t>kiiremaks</w:t>
      </w:r>
      <w:r w:rsidRPr="00E84C1E">
        <w:rPr>
          <w:rFonts w:ascii="Arial" w:hAnsi="Arial" w:cs="Arial"/>
          <w:sz w:val="22"/>
          <w:szCs w:val="22"/>
        </w:rPr>
        <w:t xml:space="preserve"> </w:t>
      </w:r>
      <w:r w:rsidR="003E6018">
        <w:rPr>
          <w:rFonts w:ascii="Arial" w:hAnsi="Arial" w:cs="Arial"/>
          <w:sz w:val="22"/>
          <w:szCs w:val="22"/>
        </w:rPr>
        <w:t xml:space="preserve">rahastuseks ja </w:t>
      </w:r>
      <w:r w:rsidRPr="00E84C1E">
        <w:rPr>
          <w:rFonts w:ascii="Arial" w:hAnsi="Arial" w:cs="Arial"/>
          <w:sz w:val="22"/>
          <w:szCs w:val="22"/>
        </w:rPr>
        <w:t>kasutuselevõtuks.</w:t>
      </w:r>
    </w:p>
    <w:p w14:paraId="6CC4ECA9" w14:textId="77777777" w:rsidR="0056537A" w:rsidRPr="0027502A" w:rsidRDefault="0056537A" w:rsidP="00A248DC">
      <w:pPr>
        <w:jc w:val="both"/>
        <w:rPr>
          <w:rFonts w:ascii="Arial" w:hAnsi="Arial" w:cs="Arial"/>
          <w:sz w:val="22"/>
          <w:szCs w:val="22"/>
        </w:rPr>
      </w:pPr>
    </w:p>
    <w:p w14:paraId="1BE8922E" w14:textId="7011191C" w:rsidR="003C29BB" w:rsidRDefault="004058B0" w:rsidP="00271393">
      <w:pPr>
        <w:jc w:val="both"/>
        <w:rPr>
          <w:rFonts w:ascii="Arial" w:hAnsi="Arial" w:cs="Arial"/>
          <w:b/>
          <w:sz w:val="22"/>
          <w:szCs w:val="22"/>
        </w:rPr>
      </w:pPr>
      <w:r w:rsidRPr="0027502A">
        <w:rPr>
          <w:rFonts w:ascii="Arial" w:hAnsi="Arial" w:cs="Arial"/>
          <w:b/>
          <w:bCs/>
          <w:sz w:val="22"/>
          <w:szCs w:val="22"/>
        </w:rPr>
        <w:t>4.</w:t>
      </w:r>
      <w:r w:rsidR="00EE68F2">
        <w:rPr>
          <w:rFonts w:ascii="Arial" w:hAnsi="Arial" w:cs="Arial"/>
          <w:b/>
          <w:bCs/>
          <w:sz w:val="22"/>
          <w:szCs w:val="22"/>
        </w:rPr>
        <w:t>2</w:t>
      </w:r>
      <w:r w:rsidR="00E06E9C">
        <w:rPr>
          <w:rFonts w:ascii="Arial" w:hAnsi="Arial" w:cs="Arial"/>
          <w:b/>
          <w:bCs/>
          <w:sz w:val="22"/>
          <w:szCs w:val="22"/>
        </w:rPr>
        <w:t>.</w:t>
      </w:r>
      <w:r w:rsidRPr="0027502A">
        <w:rPr>
          <w:rFonts w:ascii="Arial" w:hAnsi="Arial" w:cs="Arial"/>
          <w:b/>
          <w:bCs/>
          <w:sz w:val="22"/>
          <w:szCs w:val="22"/>
        </w:rPr>
        <w:t xml:space="preserve"> </w:t>
      </w:r>
      <w:r w:rsidR="00095CC4" w:rsidRPr="0027502A">
        <w:rPr>
          <w:rFonts w:ascii="Arial" w:hAnsi="Arial" w:cs="Arial"/>
          <w:b/>
          <w:bCs/>
          <w:sz w:val="22"/>
          <w:szCs w:val="22"/>
        </w:rPr>
        <w:t>Mõju halduskoormusele</w:t>
      </w:r>
    </w:p>
    <w:p w14:paraId="60A1EAC6" w14:textId="77777777" w:rsidR="00E432AA" w:rsidRDefault="00E432AA" w:rsidP="00271393">
      <w:pPr>
        <w:jc w:val="both"/>
        <w:rPr>
          <w:rFonts w:ascii="Arial" w:hAnsi="Arial" w:cs="Arial"/>
          <w:sz w:val="22"/>
          <w:szCs w:val="22"/>
        </w:rPr>
      </w:pPr>
    </w:p>
    <w:p w14:paraId="6A73BCF1" w14:textId="4B1FBD7A" w:rsidR="00DB4127" w:rsidRPr="00DB4127" w:rsidRDefault="003C3759" w:rsidP="00DB4127">
      <w:pPr>
        <w:jc w:val="both"/>
        <w:rPr>
          <w:rFonts w:ascii="Arial" w:hAnsi="Arial" w:cs="Arial"/>
          <w:sz w:val="22"/>
          <w:szCs w:val="22"/>
        </w:rPr>
      </w:pPr>
      <w:r>
        <w:rPr>
          <w:rFonts w:ascii="Arial" w:hAnsi="Arial" w:cs="Arial"/>
          <w:sz w:val="22"/>
          <w:szCs w:val="22"/>
        </w:rPr>
        <w:t>Määrusega</w:t>
      </w:r>
      <w:r w:rsidR="00C10788" w:rsidRPr="13AD63A7">
        <w:rPr>
          <w:rFonts w:ascii="Arial" w:hAnsi="Arial" w:cs="Arial"/>
          <w:sz w:val="22"/>
          <w:szCs w:val="22"/>
        </w:rPr>
        <w:t xml:space="preserve"> ei kehtesta</w:t>
      </w:r>
      <w:r>
        <w:rPr>
          <w:rFonts w:ascii="Arial" w:hAnsi="Arial" w:cs="Arial"/>
          <w:sz w:val="22"/>
          <w:szCs w:val="22"/>
        </w:rPr>
        <w:t>ta</w:t>
      </w:r>
      <w:r w:rsidR="00C10788" w:rsidRPr="13AD63A7">
        <w:rPr>
          <w:rFonts w:ascii="Arial" w:hAnsi="Arial" w:cs="Arial"/>
          <w:sz w:val="22"/>
          <w:szCs w:val="22"/>
        </w:rPr>
        <w:t xml:space="preserve"> ettevõtjatele uusi teavitamis- </w:t>
      </w:r>
      <w:r w:rsidR="00B50CAD">
        <w:rPr>
          <w:rFonts w:ascii="Arial" w:hAnsi="Arial" w:cs="Arial"/>
          <w:sz w:val="22"/>
          <w:szCs w:val="22"/>
        </w:rPr>
        <w:t>ja</w:t>
      </w:r>
      <w:r w:rsidR="00C10788" w:rsidRPr="13AD63A7">
        <w:rPr>
          <w:rFonts w:ascii="Arial" w:hAnsi="Arial" w:cs="Arial"/>
          <w:sz w:val="22"/>
          <w:szCs w:val="22"/>
        </w:rPr>
        <w:t xml:space="preserve"> aruandluskohustusi ega </w:t>
      </w:r>
      <w:r w:rsidR="00B50CAD">
        <w:rPr>
          <w:rFonts w:ascii="Arial" w:hAnsi="Arial" w:cs="Arial"/>
          <w:sz w:val="22"/>
          <w:szCs w:val="22"/>
        </w:rPr>
        <w:t>lisa</w:t>
      </w:r>
      <w:r w:rsidR="00C10788" w:rsidRPr="13AD63A7">
        <w:rPr>
          <w:rFonts w:ascii="Arial" w:hAnsi="Arial" w:cs="Arial"/>
          <w:sz w:val="22"/>
          <w:szCs w:val="22"/>
        </w:rPr>
        <w:t xml:space="preserve">andmete esitamise kohustusi. </w:t>
      </w:r>
      <w:r w:rsidR="00CB4881" w:rsidRPr="13AD63A7">
        <w:rPr>
          <w:rFonts w:ascii="Arial" w:hAnsi="Arial" w:cs="Arial"/>
          <w:sz w:val="22"/>
          <w:szCs w:val="22"/>
        </w:rPr>
        <w:t>U</w:t>
      </w:r>
      <w:r w:rsidR="00C10788" w:rsidRPr="13AD63A7">
        <w:rPr>
          <w:rFonts w:ascii="Arial" w:hAnsi="Arial" w:cs="Arial"/>
          <w:sz w:val="22"/>
          <w:szCs w:val="22"/>
        </w:rPr>
        <w:t>usi kohustusi ettevõtjatele ei lisandu, kuna meditsiiniseadme loetellu lisamine on vabatahtlik ning seadme registreerimise kohustus MSA</w:t>
      </w:r>
      <w:r w:rsidR="00BD45B0">
        <w:rPr>
          <w:rFonts w:ascii="Arial" w:hAnsi="Arial" w:cs="Arial"/>
          <w:sz w:val="22"/>
          <w:szCs w:val="22"/>
        </w:rPr>
        <w:t>-</w:t>
      </w:r>
      <w:r w:rsidR="00C10788" w:rsidRPr="13AD63A7">
        <w:rPr>
          <w:rFonts w:ascii="Arial" w:hAnsi="Arial" w:cs="Arial"/>
          <w:sz w:val="22"/>
          <w:szCs w:val="22"/>
        </w:rPr>
        <w:t xml:space="preserve">s tuleneb eraldi regulatsioonist. </w:t>
      </w:r>
      <w:r>
        <w:rPr>
          <w:rFonts w:ascii="Arial" w:hAnsi="Arial" w:cs="Arial"/>
          <w:sz w:val="22"/>
          <w:szCs w:val="22"/>
        </w:rPr>
        <w:t>Määruse</w:t>
      </w:r>
      <w:r w:rsidR="00C10788" w:rsidRPr="13AD63A7">
        <w:rPr>
          <w:rFonts w:ascii="Arial" w:hAnsi="Arial" w:cs="Arial"/>
          <w:sz w:val="22"/>
          <w:szCs w:val="22"/>
        </w:rPr>
        <w:t xml:space="preserve"> rakendamise tulemuse</w:t>
      </w:r>
      <w:r w:rsidR="00BD45B0">
        <w:rPr>
          <w:rFonts w:ascii="Arial" w:hAnsi="Arial" w:cs="Arial"/>
          <w:sz w:val="22"/>
          <w:szCs w:val="22"/>
        </w:rPr>
        <w:t>na</w:t>
      </w:r>
      <w:r w:rsidR="00C10788" w:rsidRPr="13AD63A7">
        <w:rPr>
          <w:rFonts w:ascii="Arial" w:hAnsi="Arial" w:cs="Arial"/>
          <w:sz w:val="22"/>
          <w:szCs w:val="22"/>
        </w:rPr>
        <w:t xml:space="preserve"> väheneb tootjate ja nende volitatud esindajate halduskoormus, </w:t>
      </w:r>
      <w:r w:rsidR="008D1FDB" w:rsidRPr="13AD63A7">
        <w:rPr>
          <w:rFonts w:ascii="Arial" w:hAnsi="Arial" w:cs="Arial"/>
          <w:sz w:val="22"/>
          <w:szCs w:val="22"/>
        </w:rPr>
        <w:t>sest</w:t>
      </w:r>
      <w:r w:rsidR="00C10788" w:rsidRPr="13AD63A7">
        <w:rPr>
          <w:rFonts w:ascii="Arial" w:hAnsi="Arial" w:cs="Arial"/>
          <w:sz w:val="22"/>
          <w:szCs w:val="22"/>
        </w:rPr>
        <w:t xml:space="preserve"> andmeid ei ole vaja esitada mit</w:t>
      </w:r>
      <w:r w:rsidR="00BD45B0">
        <w:rPr>
          <w:rFonts w:ascii="Arial" w:hAnsi="Arial" w:cs="Arial"/>
          <w:sz w:val="22"/>
          <w:szCs w:val="22"/>
        </w:rPr>
        <w:t>u korda</w:t>
      </w:r>
      <w:r w:rsidR="00C10788" w:rsidRPr="13AD63A7">
        <w:rPr>
          <w:rFonts w:ascii="Arial" w:hAnsi="Arial" w:cs="Arial"/>
          <w:sz w:val="22"/>
          <w:szCs w:val="22"/>
        </w:rPr>
        <w:t xml:space="preserve"> ning välditakse sama teabe paralleelset edastamist.</w:t>
      </w:r>
      <w:r w:rsidR="00AD7C0D" w:rsidRPr="13AD63A7">
        <w:rPr>
          <w:rFonts w:ascii="Arial" w:hAnsi="Arial" w:cs="Arial"/>
          <w:sz w:val="22"/>
          <w:szCs w:val="22"/>
        </w:rPr>
        <w:t xml:space="preserve"> </w:t>
      </w:r>
      <w:r w:rsidR="00DB4127" w:rsidRPr="13AD63A7">
        <w:rPr>
          <w:rFonts w:ascii="Arial" w:hAnsi="Arial" w:cs="Arial"/>
          <w:sz w:val="22"/>
          <w:szCs w:val="22"/>
        </w:rPr>
        <w:t xml:space="preserve">Kuna </w:t>
      </w:r>
      <w:r w:rsidR="006054A5" w:rsidRPr="13AD63A7">
        <w:rPr>
          <w:rFonts w:ascii="Arial" w:hAnsi="Arial" w:cs="Arial"/>
          <w:sz w:val="22"/>
          <w:szCs w:val="22"/>
        </w:rPr>
        <w:t>suur</w:t>
      </w:r>
      <w:r w:rsidR="00DE557B" w:rsidRPr="13AD63A7">
        <w:rPr>
          <w:rFonts w:ascii="Arial" w:hAnsi="Arial" w:cs="Arial"/>
          <w:sz w:val="22"/>
          <w:szCs w:val="22"/>
        </w:rPr>
        <w:t>ele</w:t>
      </w:r>
      <w:r w:rsidR="006054A5" w:rsidRPr="13AD63A7">
        <w:rPr>
          <w:rFonts w:ascii="Arial" w:hAnsi="Arial" w:cs="Arial"/>
          <w:sz w:val="22"/>
          <w:szCs w:val="22"/>
        </w:rPr>
        <w:t xml:space="preserve"> osa</w:t>
      </w:r>
      <w:r w:rsidR="00DE557B" w:rsidRPr="13AD63A7">
        <w:rPr>
          <w:rFonts w:ascii="Arial" w:hAnsi="Arial" w:cs="Arial"/>
          <w:sz w:val="22"/>
          <w:szCs w:val="22"/>
        </w:rPr>
        <w:t>le</w:t>
      </w:r>
      <w:r w:rsidR="00DB4127" w:rsidRPr="13AD63A7">
        <w:rPr>
          <w:rFonts w:ascii="Arial" w:hAnsi="Arial" w:cs="Arial"/>
          <w:sz w:val="22"/>
          <w:szCs w:val="22"/>
        </w:rPr>
        <w:t xml:space="preserve"> taotlus</w:t>
      </w:r>
      <w:r w:rsidR="00DE557B" w:rsidRPr="13AD63A7">
        <w:rPr>
          <w:rFonts w:ascii="Arial" w:hAnsi="Arial" w:cs="Arial"/>
          <w:sz w:val="22"/>
          <w:szCs w:val="22"/>
        </w:rPr>
        <w:t>tele</w:t>
      </w:r>
      <w:r w:rsidR="00DB4127" w:rsidRPr="13AD63A7">
        <w:rPr>
          <w:rFonts w:ascii="Arial" w:hAnsi="Arial" w:cs="Arial"/>
          <w:sz w:val="22"/>
          <w:szCs w:val="22"/>
        </w:rPr>
        <w:t xml:space="preserve"> </w:t>
      </w:r>
      <w:r w:rsidR="00DE557B" w:rsidRPr="13AD63A7">
        <w:rPr>
          <w:rFonts w:ascii="Arial" w:hAnsi="Arial" w:cs="Arial"/>
          <w:sz w:val="22"/>
          <w:szCs w:val="22"/>
        </w:rPr>
        <w:t xml:space="preserve">saab kohaldada </w:t>
      </w:r>
      <w:r w:rsidR="00DB4127" w:rsidRPr="13AD63A7">
        <w:rPr>
          <w:rFonts w:ascii="Arial" w:hAnsi="Arial" w:cs="Arial"/>
          <w:sz w:val="22"/>
          <w:szCs w:val="22"/>
        </w:rPr>
        <w:t xml:space="preserve">lihtsustatud </w:t>
      </w:r>
      <w:r w:rsidR="00667CE2" w:rsidRPr="13AD63A7">
        <w:rPr>
          <w:rFonts w:ascii="Arial" w:hAnsi="Arial" w:cs="Arial"/>
          <w:sz w:val="22"/>
          <w:szCs w:val="22"/>
        </w:rPr>
        <w:t>korras</w:t>
      </w:r>
      <w:r w:rsidR="00484CC4" w:rsidRPr="13AD63A7">
        <w:rPr>
          <w:rFonts w:ascii="Arial" w:hAnsi="Arial" w:cs="Arial"/>
          <w:sz w:val="22"/>
          <w:szCs w:val="22"/>
        </w:rPr>
        <w:t xml:space="preserve"> menetlust</w:t>
      </w:r>
      <w:r w:rsidR="00DB4127" w:rsidRPr="13AD63A7">
        <w:rPr>
          <w:rFonts w:ascii="Arial" w:hAnsi="Arial" w:cs="Arial"/>
          <w:sz w:val="22"/>
          <w:szCs w:val="22"/>
        </w:rPr>
        <w:t>, väheneb ettevõtete esitatavate andmete maht</w:t>
      </w:r>
      <w:r w:rsidR="003E6018">
        <w:rPr>
          <w:rFonts w:ascii="Arial" w:hAnsi="Arial" w:cs="Arial"/>
          <w:sz w:val="22"/>
          <w:szCs w:val="22"/>
        </w:rPr>
        <w:t xml:space="preserve"> ning see võib motiveerida ettevõtteid meditsiiniseadmeid loetellu lisa</w:t>
      </w:r>
      <w:r w:rsidR="00573E16">
        <w:rPr>
          <w:rFonts w:ascii="Arial" w:hAnsi="Arial" w:cs="Arial"/>
          <w:sz w:val="22"/>
          <w:szCs w:val="22"/>
        </w:rPr>
        <w:t>ma.</w:t>
      </w:r>
    </w:p>
    <w:p w14:paraId="63FBC963" w14:textId="77777777" w:rsidR="00C10788" w:rsidRDefault="00C10788" w:rsidP="00271393">
      <w:pPr>
        <w:jc w:val="both"/>
        <w:rPr>
          <w:rFonts w:ascii="Arial" w:hAnsi="Arial" w:cs="Arial"/>
          <w:sz w:val="22"/>
          <w:szCs w:val="22"/>
        </w:rPr>
      </w:pPr>
    </w:p>
    <w:p w14:paraId="5CEC92AB" w14:textId="77777777" w:rsidR="00EE68F2" w:rsidRPr="005206D8" w:rsidRDefault="00EE68F2" w:rsidP="00EE68F2">
      <w:pPr>
        <w:jc w:val="both"/>
        <w:rPr>
          <w:rFonts w:ascii="Arial" w:hAnsi="Arial" w:cs="Arial"/>
          <w:b/>
          <w:bCs/>
          <w:sz w:val="22"/>
          <w:szCs w:val="22"/>
        </w:rPr>
      </w:pPr>
      <w:r w:rsidRPr="000C605D">
        <w:rPr>
          <w:rFonts w:ascii="Arial" w:hAnsi="Arial" w:cs="Arial"/>
          <w:b/>
          <w:bCs/>
          <w:sz w:val="22"/>
          <w:szCs w:val="22"/>
        </w:rPr>
        <w:t>4.</w:t>
      </w:r>
      <w:r>
        <w:rPr>
          <w:rFonts w:ascii="Arial" w:hAnsi="Arial" w:cs="Arial"/>
          <w:b/>
          <w:bCs/>
          <w:sz w:val="22"/>
          <w:szCs w:val="22"/>
        </w:rPr>
        <w:t>3</w:t>
      </w:r>
      <w:r w:rsidRPr="000C605D">
        <w:rPr>
          <w:rFonts w:ascii="Arial" w:hAnsi="Arial" w:cs="Arial"/>
          <w:b/>
          <w:bCs/>
          <w:sz w:val="22"/>
          <w:szCs w:val="22"/>
        </w:rPr>
        <w:t xml:space="preserve">. </w:t>
      </w:r>
      <w:r>
        <w:rPr>
          <w:rFonts w:ascii="Arial" w:hAnsi="Arial" w:cs="Arial"/>
          <w:b/>
          <w:bCs/>
          <w:sz w:val="22"/>
          <w:szCs w:val="22"/>
        </w:rPr>
        <w:t>M</w:t>
      </w:r>
      <w:r w:rsidRPr="00C95D20">
        <w:rPr>
          <w:rFonts w:ascii="Arial" w:hAnsi="Arial" w:cs="Arial"/>
          <w:b/>
          <w:bCs/>
          <w:sz w:val="22"/>
          <w:szCs w:val="22"/>
        </w:rPr>
        <w:t>õju majandusele</w:t>
      </w:r>
    </w:p>
    <w:p w14:paraId="4865A06D" w14:textId="77777777" w:rsidR="00E432AA" w:rsidRPr="005206D8" w:rsidRDefault="00E432AA" w:rsidP="00EE68F2">
      <w:pPr>
        <w:jc w:val="both"/>
        <w:rPr>
          <w:rFonts w:ascii="Arial" w:hAnsi="Arial" w:cs="Arial"/>
          <w:b/>
          <w:bCs/>
          <w:sz w:val="22"/>
          <w:szCs w:val="22"/>
        </w:rPr>
      </w:pPr>
    </w:p>
    <w:p w14:paraId="7AC3883A" w14:textId="5A0FEFC1" w:rsidR="00EE68F2" w:rsidRDefault="00F314F2" w:rsidP="00EE68F2">
      <w:pPr>
        <w:jc w:val="both"/>
        <w:rPr>
          <w:rFonts w:ascii="Arial" w:hAnsi="Arial" w:cs="Arial"/>
          <w:sz w:val="22"/>
          <w:szCs w:val="22"/>
        </w:rPr>
      </w:pPr>
      <w:r>
        <w:rPr>
          <w:rFonts w:ascii="Arial" w:hAnsi="Arial" w:cs="Arial"/>
          <w:sz w:val="22"/>
          <w:szCs w:val="22"/>
        </w:rPr>
        <w:t>Määruse</w:t>
      </w:r>
      <w:r w:rsidR="00EE68F2" w:rsidRPr="00B26FC6">
        <w:rPr>
          <w:rFonts w:ascii="Arial" w:hAnsi="Arial" w:cs="Arial"/>
          <w:sz w:val="22"/>
          <w:szCs w:val="22"/>
        </w:rPr>
        <w:t xml:space="preserve">l ei ole otsest mõju majandusele. Muudatused ei mõjuta meditsiiniseadmete </w:t>
      </w:r>
      <w:proofErr w:type="spellStart"/>
      <w:r w:rsidR="00EE68F2" w:rsidRPr="00B26FC6">
        <w:rPr>
          <w:rFonts w:ascii="Arial" w:hAnsi="Arial" w:cs="Arial"/>
          <w:sz w:val="22"/>
          <w:szCs w:val="22"/>
        </w:rPr>
        <w:t>turulepääsu</w:t>
      </w:r>
      <w:proofErr w:type="spellEnd"/>
      <w:r w:rsidR="00EE68F2" w:rsidRPr="00B26FC6">
        <w:rPr>
          <w:rFonts w:ascii="Arial" w:hAnsi="Arial" w:cs="Arial"/>
          <w:sz w:val="22"/>
          <w:szCs w:val="22"/>
        </w:rPr>
        <w:t xml:space="preserve"> tingimusi</w:t>
      </w:r>
      <w:r w:rsidR="00EE68F2">
        <w:rPr>
          <w:rFonts w:ascii="Arial" w:hAnsi="Arial" w:cs="Arial"/>
          <w:sz w:val="22"/>
          <w:szCs w:val="22"/>
        </w:rPr>
        <w:t xml:space="preserve"> ega</w:t>
      </w:r>
      <w:r w:rsidR="00EE68F2" w:rsidRPr="00B26FC6">
        <w:rPr>
          <w:rFonts w:ascii="Arial" w:hAnsi="Arial" w:cs="Arial"/>
          <w:sz w:val="22"/>
          <w:szCs w:val="22"/>
        </w:rPr>
        <w:t xml:space="preserve"> konkurentsiolukorda. Samuti ei kaasne </w:t>
      </w:r>
      <w:r>
        <w:rPr>
          <w:rFonts w:ascii="Arial" w:hAnsi="Arial" w:cs="Arial"/>
          <w:sz w:val="22"/>
          <w:szCs w:val="22"/>
        </w:rPr>
        <w:t>määruse</w:t>
      </w:r>
      <w:r w:rsidR="00EE68F2" w:rsidRPr="00B26FC6">
        <w:rPr>
          <w:rFonts w:ascii="Arial" w:hAnsi="Arial" w:cs="Arial"/>
          <w:sz w:val="22"/>
          <w:szCs w:val="22"/>
        </w:rPr>
        <w:t>ga täiendavaid rahalisi kohustusi riigieelarvele. Muudatuste võimalik positiivne mõju ettevõtjatele avaldub kaudselt menetluse selguse ja tõhususe paranemise kaudu.</w:t>
      </w:r>
    </w:p>
    <w:p w14:paraId="380BB137" w14:textId="77777777" w:rsidR="003C29BB" w:rsidRPr="0027502A" w:rsidRDefault="003C29BB" w:rsidP="00271393">
      <w:pPr>
        <w:jc w:val="both"/>
        <w:rPr>
          <w:rFonts w:ascii="Arial" w:hAnsi="Arial" w:cs="Arial"/>
          <w:sz w:val="22"/>
          <w:szCs w:val="22"/>
        </w:rPr>
      </w:pPr>
    </w:p>
    <w:p w14:paraId="6F546F17" w14:textId="589E1AEA" w:rsidR="001C4410" w:rsidRPr="0027502A" w:rsidRDefault="001C4410" w:rsidP="00271393">
      <w:pPr>
        <w:jc w:val="both"/>
        <w:rPr>
          <w:rFonts w:ascii="Arial" w:hAnsi="Arial" w:cs="Arial"/>
          <w:b/>
          <w:bCs/>
          <w:sz w:val="22"/>
          <w:szCs w:val="22"/>
        </w:rPr>
      </w:pPr>
      <w:r w:rsidRPr="0027502A">
        <w:rPr>
          <w:rFonts w:ascii="Arial" w:hAnsi="Arial" w:cs="Arial"/>
          <w:b/>
          <w:bCs/>
          <w:sz w:val="22"/>
          <w:szCs w:val="22"/>
        </w:rPr>
        <w:t>4.4</w:t>
      </w:r>
      <w:r w:rsidR="00E06E9C">
        <w:rPr>
          <w:rFonts w:ascii="Arial" w:hAnsi="Arial" w:cs="Arial"/>
          <w:b/>
          <w:bCs/>
          <w:sz w:val="22"/>
          <w:szCs w:val="22"/>
        </w:rPr>
        <w:t>.</w:t>
      </w:r>
      <w:r w:rsidRPr="0027502A">
        <w:rPr>
          <w:rFonts w:ascii="Arial" w:hAnsi="Arial" w:cs="Arial"/>
          <w:b/>
          <w:bCs/>
          <w:sz w:val="22"/>
          <w:szCs w:val="22"/>
        </w:rPr>
        <w:t xml:space="preserve"> Valdkonnad, mida </w:t>
      </w:r>
      <w:r w:rsidR="00787C77">
        <w:rPr>
          <w:rFonts w:ascii="Arial" w:hAnsi="Arial" w:cs="Arial"/>
          <w:b/>
          <w:bCs/>
          <w:sz w:val="22"/>
          <w:szCs w:val="22"/>
        </w:rPr>
        <w:t>määrus</w:t>
      </w:r>
      <w:r w:rsidRPr="0027502A">
        <w:rPr>
          <w:rFonts w:ascii="Arial" w:hAnsi="Arial" w:cs="Arial"/>
          <w:b/>
          <w:bCs/>
          <w:sz w:val="22"/>
          <w:szCs w:val="22"/>
        </w:rPr>
        <w:t xml:space="preserve"> ei mõjuta</w:t>
      </w:r>
    </w:p>
    <w:p w14:paraId="0B652D4A" w14:textId="77777777" w:rsidR="00E432AA" w:rsidRPr="0027502A" w:rsidRDefault="00E432AA" w:rsidP="00271393">
      <w:pPr>
        <w:jc w:val="both"/>
        <w:rPr>
          <w:rFonts w:ascii="Arial" w:hAnsi="Arial" w:cs="Arial"/>
          <w:b/>
          <w:bCs/>
          <w:sz w:val="22"/>
          <w:szCs w:val="22"/>
        </w:rPr>
      </w:pPr>
    </w:p>
    <w:p w14:paraId="1E6367F7" w14:textId="447B605E" w:rsidR="007A598A" w:rsidRDefault="001C4410" w:rsidP="00271393">
      <w:pPr>
        <w:jc w:val="both"/>
        <w:rPr>
          <w:rFonts w:ascii="Arial" w:hAnsi="Arial" w:cs="Arial"/>
          <w:sz w:val="22"/>
          <w:szCs w:val="22"/>
        </w:rPr>
      </w:pPr>
      <w:r w:rsidRPr="0027502A">
        <w:rPr>
          <w:rFonts w:ascii="Arial" w:hAnsi="Arial" w:cs="Arial"/>
          <w:sz w:val="22"/>
          <w:szCs w:val="22"/>
        </w:rPr>
        <w:t xml:space="preserve">Määrus </w:t>
      </w:r>
      <w:r w:rsidRPr="001C4410">
        <w:rPr>
          <w:rFonts w:ascii="Arial" w:hAnsi="Arial" w:cs="Arial"/>
          <w:sz w:val="22"/>
          <w:szCs w:val="22"/>
        </w:rPr>
        <w:t>ei avalda mõju riigi julgeolekule,</w:t>
      </w:r>
      <w:r w:rsidR="00A045D4">
        <w:rPr>
          <w:rFonts w:ascii="Arial" w:hAnsi="Arial" w:cs="Arial"/>
          <w:sz w:val="22"/>
          <w:szCs w:val="22"/>
        </w:rPr>
        <w:t xml:space="preserve"> välissuhetele,</w:t>
      </w:r>
      <w:r w:rsidRPr="001C4410">
        <w:rPr>
          <w:rFonts w:ascii="Arial" w:hAnsi="Arial" w:cs="Arial"/>
          <w:sz w:val="22"/>
          <w:szCs w:val="22"/>
        </w:rPr>
        <w:t xml:space="preserve"> elu- ega looduskeskkonnale, regionaalarengule ega riigiasutuste ja kohaliku omavalitsuse töökorraldusele.</w:t>
      </w:r>
    </w:p>
    <w:p w14:paraId="631B7A07" w14:textId="77777777" w:rsidR="0093032A" w:rsidRDefault="0093032A" w:rsidP="007A598A">
      <w:pPr>
        <w:jc w:val="both"/>
        <w:rPr>
          <w:rFonts w:ascii="Arial" w:hAnsi="Arial" w:cs="Arial"/>
          <w:sz w:val="22"/>
          <w:szCs w:val="22"/>
        </w:rPr>
      </w:pPr>
    </w:p>
    <w:p w14:paraId="2B09B5A7" w14:textId="7BDF08B2" w:rsidR="007A598A" w:rsidRPr="000C605D" w:rsidRDefault="00787C77" w:rsidP="007A598A">
      <w:pPr>
        <w:jc w:val="both"/>
        <w:rPr>
          <w:rFonts w:ascii="Arial" w:hAnsi="Arial" w:cs="Arial"/>
          <w:sz w:val="22"/>
          <w:szCs w:val="22"/>
        </w:rPr>
      </w:pPr>
      <w:r>
        <w:rPr>
          <w:rFonts w:ascii="Arial" w:hAnsi="Arial" w:cs="Arial"/>
          <w:sz w:val="22"/>
          <w:szCs w:val="22"/>
        </w:rPr>
        <w:t>Määrus</w:t>
      </w:r>
      <w:r w:rsidR="007A598A" w:rsidRPr="00D842EB">
        <w:rPr>
          <w:rFonts w:ascii="Arial" w:hAnsi="Arial" w:cs="Arial"/>
          <w:sz w:val="22"/>
          <w:szCs w:val="22"/>
        </w:rPr>
        <w:t xml:space="preserve"> on seotud MSA kasut</w:t>
      </w:r>
      <w:r w:rsidR="0093032A">
        <w:rPr>
          <w:rFonts w:ascii="Arial" w:hAnsi="Arial" w:cs="Arial"/>
          <w:sz w:val="22"/>
          <w:szCs w:val="22"/>
        </w:rPr>
        <w:t>uselevõtuga</w:t>
      </w:r>
      <w:r w:rsidR="007A598A" w:rsidRPr="00D842EB">
        <w:rPr>
          <w:rFonts w:ascii="Arial" w:hAnsi="Arial" w:cs="Arial"/>
          <w:sz w:val="22"/>
          <w:szCs w:val="22"/>
        </w:rPr>
        <w:t xml:space="preserve">, kuid ei too kaasa isikuandmete töötlemise olulist muutust. </w:t>
      </w:r>
      <w:r>
        <w:rPr>
          <w:rFonts w:ascii="Arial" w:hAnsi="Arial" w:cs="Arial"/>
          <w:sz w:val="22"/>
          <w:szCs w:val="22"/>
        </w:rPr>
        <w:t>Määruse</w:t>
      </w:r>
      <w:r w:rsidR="007A598A" w:rsidRPr="00D842EB">
        <w:rPr>
          <w:rFonts w:ascii="Arial" w:hAnsi="Arial" w:cs="Arial"/>
          <w:sz w:val="22"/>
          <w:szCs w:val="22"/>
        </w:rPr>
        <w:t>ga ei lisata uusi isikuandmete kategooriaid, ei muudeta andmete töötlemise eesmärki ega andmete töötlejaid. Seetõttu ei ole vajalik koostada eraldi andmekaitsealast mõjuhinnangut</w:t>
      </w:r>
      <w:r w:rsidR="007A598A">
        <w:rPr>
          <w:rFonts w:ascii="Arial" w:hAnsi="Arial" w:cs="Arial"/>
          <w:sz w:val="22"/>
          <w:szCs w:val="22"/>
        </w:rPr>
        <w:t>.</w:t>
      </w:r>
    </w:p>
    <w:p w14:paraId="3ED6572C" w14:textId="77777777" w:rsidR="004576DB" w:rsidRPr="001C4410" w:rsidRDefault="004576DB" w:rsidP="00A248DC">
      <w:pPr>
        <w:tabs>
          <w:tab w:val="left" w:pos="4860"/>
        </w:tabs>
        <w:jc w:val="both"/>
        <w:rPr>
          <w:rFonts w:ascii="Arial" w:hAnsi="Arial" w:cs="Arial"/>
          <w:sz w:val="22"/>
          <w:szCs w:val="22"/>
        </w:rPr>
      </w:pPr>
    </w:p>
    <w:p w14:paraId="3FDB0508" w14:textId="77777777" w:rsidR="00D329F7" w:rsidRPr="000C605D" w:rsidRDefault="00F72AB5" w:rsidP="00A248DC">
      <w:pPr>
        <w:jc w:val="both"/>
        <w:rPr>
          <w:rFonts w:ascii="Arial" w:hAnsi="Arial" w:cs="Arial"/>
          <w:sz w:val="22"/>
          <w:szCs w:val="22"/>
        </w:rPr>
      </w:pPr>
      <w:r w:rsidRPr="000C605D">
        <w:rPr>
          <w:rFonts w:ascii="Arial" w:hAnsi="Arial" w:cs="Arial"/>
          <w:b/>
          <w:sz w:val="22"/>
          <w:szCs w:val="22"/>
          <w:lang w:eastAsia="et-EE"/>
        </w:rPr>
        <w:t>5</w:t>
      </w:r>
      <w:r w:rsidR="0004635E" w:rsidRPr="000C605D">
        <w:rPr>
          <w:rFonts w:ascii="Arial" w:hAnsi="Arial" w:cs="Arial"/>
          <w:b/>
          <w:sz w:val="22"/>
          <w:szCs w:val="22"/>
          <w:lang w:eastAsia="et-EE"/>
        </w:rPr>
        <w:t xml:space="preserve">. </w:t>
      </w:r>
      <w:r w:rsidR="006C7E38" w:rsidRPr="000C605D">
        <w:rPr>
          <w:rFonts w:ascii="Arial" w:hAnsi="Arial" w:cs="Arial"/>
          <w:b/>
          <w:sz w:val="22"/>
          <w:szCs w:val="22"/>
          <w:lang w:eastAsia="et-EE"/>
        </w:rPr>
        <w:t xml:space="preserve">Määruse </w:t>
      </w:r>
      <w:r w:rsidR="009C67F1" w:rsidRPr="000C605D">
        <w:rPr>
          <w:rFonts w:ascii="Arial" w:hAnsi="Arial" w:cs="Arial"/>
          <w:b/>
          <w:sz w:val="22"/>
          <w:szCs w:val="22"/>
        </w:rPr>
        <w:t>rakendamisega seotud tegevused, vajalikud kulud ja määruse rakendamise eeldatavad tulud</w:t>
      </w:r>
    </w:p>
    <w:p w14:paraId="505CD9C6" w14:textId="77777777" w:rsidR="00D329F7" w:rsidRPr="000C605D" w:rsidRDefault="00D329F7" w:rsidP="00A248DC">
      <w:pPr>
        <w:tabs>
          <w:tab w:val="left" w:pos="4860"/>
        </w:tabs>
        <w:jc w:val="both"/>
        <w:rPr>
          <w:rFonts w:ascii="Arial" w:hAnsi="Arial" w:cs="Arial"/>
          <w:sz w:val="22"/>
          <w:szCs w:val="22"/>
        </w:rPr>
      </w:pPr>
    </w:p>
    <w:p w14:paraId="151B60EA"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5661BEA2" w14:textId="4C2CDC6D" w:rsidR="00FE2EBD" w:rsidRPr="000C605D" w:rsidRDefault="00854192" w:rsidP="00A248DC">
      <w:pPr>
        <w:tabs>
          <w:tab w:val="left" w:pos="4860"/>
        </w:tabs>
        <w:jc w:val="both"/>
        <w:rPr>
          <w:rFonts w:ascii="Arial" w:hAnsi="Arial" w:cs="Arial"/>
          <w:sz w:val="22"/>
          <w:szCs w:val="22"/>
        </w:rPr>
      </w:pPr>
      <w:r w:rsidRPr="00854192">
        <w:rPr>
          <w:rFonts w:ascii="Arial" w:hAnsi="Arial" w:cs="Arial"/>
          <w:sz w:val="22"/>
          <w:szCs w:val="22"/>
        </w:rPr>
        <w:t>Määruse rakendamine ei eelda täiendavaid riigieelarvelisi vahendeid. Muudatused on suunatud olemasoleva menetluse lihtsustamisele. Tervisekassa ja Ravimiamet rakendavad muudatusi olemasolevate tööprotsesside raam</w:t>
      </w:r>
      <w:r w:rsidR="009D1478">
        <w:rPr>
          <w:rFonts w:ascii="Arial" w:hAnsi="Arial" w:cs="Arial"/>
          <w:sz w:val="22"/>
          <w:szCs w:val="22"/>
        </w:rPr>
        <w:t>es</w:t>
      </w:r>
      <w:r w:rsidRPr="00854192">
        <w:rPr>
          <w:rFonts w:ascii="Arial" w:hAnsi="Arial" w:cs="Arial"/>
          <w:sz w:val="22"/>
          <w:szCs w:val="22"/>
        </w:rPr>
        <w:t>.</w:t>
      </w:r>
    </w:p>
    <w:p w14:paraId="7EDB2D95"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39709A13" w14:textId="2C3CD78C" w:rsidR="00041D45" w:rsidRDefault="00041D45">
      <w:pPr>
        <w:rPr>
          <w:rFonts w:ascii="Arial" w:hAnsi="Arial" w:cs="Arial"/>
          <w:sz w:val="22"/>
          <w:szCs w:val="22"/>
        </w:rPr>
      </w:pPr>
      <w:r>
        <w:rPr>
          <w:rFonts w:ascii="Arial" w:hAnsi="Arial" w:cs="Arial"/>
          <w:sz w:val="22"/>
          <w:szCs w:val="22"/>
        </w:rPr>
        <w:br w:type="page"/>
      </w:r>
    </w:p>
    <w:p w14:paraId="2FD3A8F0"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lastRenderedPageBreak/>
        <w:t>6</w:t>
      </w:r>
      <w:r w:rsidR="0004635E" w:rsidRPr="000C605D">
        <w:rPr>
          <w:rFonts w:ascii="Arial" w:hAnsi="Arial" w:cs="Arial"/>
          <w:b/>
          <w:bCs/>
          <w:sz w:val="22"/>
          <w:szCs w:val="22"/>
          <w:lang w:eastAsia="et-EE"/>
        </w:rPr>
        <w:t xml:space="preserve">. </w:t>
      </w:r>
      <w:r w:rsidR="00583703" w:rsidRPr="000C605D">
        <w:rPr>
          <w:rFonts w:ascii="Arial" w:hAnsi="Arial" w:cs="Arial"/>
          <w:b/>
          <w:bCs/>
          <w:sz w:val="22"/>
          <w:szCs w:val="22"/>
          <w:lang w:eastAsia="et-EE"/>
        </w:rPr>
        <w:t>Määruse</w:t>
      </w:r>
      <w:r w:rsidR="00BF71A0" w:rsidRPr="000C605D">
        <w:rPr>
          <w:rFonts w:ascii="Arial" w:hAnsi="Arial" w:cs="Arial"/>
          <w:b/>
          <w:bCs/>
          <w:sz w:val="22"/>
          <w:szCs w:val="22"/>
          <w:lang w:eastAsia="et-EE"/>
        </w:rPr>
        <w:t xml:space="preserve"> jõustumine</w:t>
      </w:r>
    </w:p>
    <w:p w14:paraId="7A97DEB5" w14:textId="61EA56B6" w:rsidR="00E643E3" w:rsidRDefault="00E643E3" w:rsidP="00A248DC">
      <w:pPr>
        <w:jc w:val="both"/>
        <w:rPr>
          <w:rFonts w:ascii="Arial" w:hAnsi="Arial" w:cs="Arial"/>
          <w:sz w:val="22"/>
          <w:szCs w:val="22"/>
          <w:lang w:eastAsia="et-EE"/>
        </w:rPr>
      </w:pPr>
    </w:p>
    <w:p w14:paraId="3469BAD1" w14:textId="346111D8" w:rsidR="00E432AA" w:rsidRDefault="004645B8" w:rsidP="00A248DC">
      <w:pPr>
        <w:jc w:val="both"/>
        <w:rPr>
          <w:rFonts w:ascii="Arial" w:hAnsi="Arial" w:cs="Arial"/>
          <w:sz w:val="22"/>
          <w:szCs w:val="22"/>
          <w:lang w:eastAsia="et-EE"/>
        </w:rPr>
      </w:pPr>
      <w:r w:rsidRPr="004645B8">
        <w:rPr>
          <w:rFonts w:ascii="Arial" w:hAnsi="Arial" w:cs="Arial"/>
          <w:sz w:val="22"/>
          <w:szCs w:val="22"/>
          <w:lang w:eastAsia="et-EE"/>
        </w:rPr>
        <w:t>Määrus jõustub 1. aprillil 2026</w:t>
      </w:r>
      <w:r w:rsidR="00B87302">
        <w:rPr>
          <w:rFonts w:ascii="Arial" w:hAnsi="Arial" w:cs="Arial"/>
          <w:sz w:val="22"/>
          <w:szCs w:val="22"/>
          <w:lang w:eastAsia="et-EE"/>
        </w:rPr>
        <w:t>. a</w:t>
      </w:r>
      <w:r w:rsidR="00715E9B">
        <w:rPr>
          <w:rFonts w:ascii="Arial" w:hAnsi="Arial" w:cs="Arial"/>
          <w:sz w:val="22"/>
          <w:szCs w:val="22"/>
          <w:lang w:eastAsia="et-EE"/>
        </w:rPr>
        <w:t xml:space="preserve">, </w:t>
      </w:r>
      <w:r w:rsidRPr="004645B8">
        <w:rPr>
          <w:rFonts w:ascii="Arial" w:hAnsi="Arial" w:cs="Arial"/>
          <w:sz w:val="22"/>
          <w:szCs w:val="22"/>
          <w:lang w:eastAsia="et-EE"/>
        </w:rPr>
        <w:t>võimaldad</w:t>
      </w:r>
      <w:r w:rsidR="00715E9B">
        <w:rPr>
          <w:rFonts w:ascii="Arial" w:hAnsi="Arial" w:cs="Arial"/>
          <w:sz w:val="22"/>
          <w:szCs w:val="22"/>
          <w:lang w:eastAsia="et-EE"/>
        </w:rPr>
        <w:t>es</w:t>
      </w:r>
      <w:r w:rsidRPr="004645B8">
        <w:rPr>
          <w:rFonts w:ascii="Arial" w:hAnsi="Arial" w:cs="Arial"/>
          <w:sz w:val="22"/>
          <w:szCs w:val="22"/>
          <w:lang w:eastAsia="et-EE"/>
        </w:rPr>
        <w:t xml:space="preserve"> Tervisekassal rakendada menetlust, milles küsitakse vajaduse korral</w:t>
      </w:r>
      <w:r w:rsidR="00813DFD">
        <w:rPr>
          <w:rFonts w:ascii="Arial" w:hAnsi="Arial" w:cs="Arial"/>
          <w:sz w:val="22"/>
          <w:szCs w:val="22"/>
          <w:lang w:eastAsia="et-EE"/>
        </w:rPr>
        <w:t xml:space="preserve"> </w:t>
      </w:r>
      <w:r w:rsidR="00813DFD" w:rsidRPr="004645B8">
        <w:rPr>
          <w:rFonts w:ascii="Arial" w:hAnsi="Arial" w:cs="Arial"/>
          <w:sz w:val="22"/>
          <w:szCs w:val="22"/>
          <w:lang w:eastAsia="et-EE"/>
        </w:rPr>
        <w:t>Ravimiameti hinnangut</w:t>
      </w:r>
      <w:r w:rsidR="00BF2C19">
        <w:rPr>
          <w:rFonts w:ascii="Arial" w:hAnsi="Arial" w:cs="Arial"/>
          <w:sz w:val="22"/>
          <w:szCs w:val="22"/>
          <w:lang w:eastAsia="et-EE"/>
        </w:rPr>
        <w:t xml:space="preserve">, </w:t>
      </w:r>
      <w:r w:rsidRPr="004645B8">
        <w:rPr>
          <w:rFonts w:ascii="Arial" w:hAnsi="Arial" w:cs="Arial"/>
          <w:sz w:val="22"/>
          <w:szCs w:val="22"/>
          <w:lang w:eastAsia="et-EE"/>
        </w:rPr>
        <w:t>kasuta</w:t>
      </w:r>
      <w:r w:rsidR="00BF2C19">
        <w:rPr>
          <w:rFonts w:ascii="Arial" w:hAnsi="Arial" w:cs="Arial"/>
          <w:sz w:val="22"/>
          <w:szCs w:val="22"/>
          <w:lang w:eastAsia="et-EE"/>
        </w:rPr>
        <w:t>des</w:t>
      </w:r>
      <w:r w:rsidRPr="004645B8">
        <w:rPr>
          <w:rFonts w:ascii="Arial" w:hAnsi="Arial" w:cs="Arial"/>
          <w:sz w:val="22"/>
          <w:szCs w:val="22"/>
          <w:lang w:eastAsia="et-EE"/>
        </w:rPr>
        <w:t xml:space="preserve"> </w:t>
      </w:r>
      <w:r w:rsidR="00205566">
        <w:rPr>
          <w:rFonts w:ascii="Arial" w:hAnsi="Arial" w:cs="Arial"/>
          <w:sz w:val="22"/>
          <w:szCs w:val="22"/>
          <w:lang w:eastAsia="et-EE"/>
        </w:rPr>
        <w:t xml:space="preserve">kindlaks määratud juhtudel </w:t>
      </w:r>
      <w:r w:rsidR="009E38CC">
        <w:rPr>
          <w:rFonts w:ascii="Arial" w:hAnsi="Arial" w:cs="Arial"/>
          <w:sz w:val="22"/>
          <w:szCs w:val="22"/>
          <w:lang w:eastAsia="et-EE"/>
        </w:rPr>
        <w:t xml:space="preserve">loetelu muutmise </w:t>
      </w:r>
      <w:r w:rsidRPr="004645B8">
        <w:rPr>
          <w:rFonts w:ascii="Arial" w:hAnsi="Arial" w:cs="Arial"/>
          <w:sz w:val="22"/>
          <w:szCs w:val="22"/>
          <w:lang w:eastAsia="et-EE"/>
        </w:rPr>
        <w:t>lihtsustatud korda.</w:t>
      </w:r>
    </w:p>
    <w:p w14:paraId="0F950777" w14:textId="77777777" w:rsidR="004645B8" w:rsidRDefault="004645B8" w:rsidP="00A248DC">
      <w:pPr>
        <w:jc w:val="both"/>
        <w:rPr>
          <w:rFonts w:ascii="Arial" w:hAnsi="Arial" w:cs="Arial"/>
          <w:sz w:val="22"/>
          <w:szCs w:val="22"/>
          <w:lang w:eastAsia="et-EE"/>
        </w:rPr>
      </w:pPr>
    </w:p>
    <w:p w14:paraId="074F6EAB" w14:textId="4D2AEA09" w:rsidR="00FE2EBD" w:rsidRPr="000C605D" w:rsidRDefault="00C47D78" w:rsidP="00A248DC">
      <w:pPr>
        <w:jc w:val="both"/>
        <w:rPr>
          <w:rFonts w:ascii="Arial" w:hAnsi="Arial" w:cs="Arial"/>
          <w:sz w:val="22"/>
          <w:szCs w:val="22"/>
          <w:lang w:eastAsia="et-EE"/>
        </w:rPr>
      </w:pPr>
      <w:r w:rsidRPr="00C47D78">
        <w:rPr>
          <w:rFonts w:ascii="Arial" w:hAnsi="Arial" w:cs="Arial"/>
          <w:sz w:val="22"/>
          <w:szCs w:val="22"/>
          <w:lang w:eastAsia="et-EE"/>
        </w:rPr>
        <w:t>Määruse § 1 punkt</w:t>
      </w:r>
      <w:r w:rsidR="00961948">
        <w:rPr>
          <w:rFonts w:ascii="Arial" w:hAnsi="Arial" w:cs="Arial"/>
          <w:sz w:val="22"/>
          <w:szCs w:val="22"/>
          <w:lang w:eastAsia="et-EE"/>
        </w:rPr>
        <w:t>id</w:t>
      </w:r>
      <w:r w:rsidR="00D94ECA">
        <w:rPr>
          <w:rFonts w:ascii="Arial" w:hAnsi="Arial" w:cs="Arial"/>
          <w:sz w:val="22"/>
          <w:szCs w:val="22"/>
          <w:lang w:eastAsia="et-EE"/>
        </w:rPr>
        <w:t xml:space="preserve"> 11 ja 12</w:t>
      </w:r>
      <w:r w:rsidRPr="00C47D78">
        <w:rPr>
          <w:rFonts w:ascii="Arial" w:hAnsi="Arial" w:cs="Arial"/>
          <w:sz w:val="22"/>
          <w:szCs w:val="22"/>
          <w:lang w:eastAsia="et-EE"/>
        </w:rPr>
        <w:t xml:space="preserve"> jõustu</w:t>
      </w:r>
      <w:r w:rsidR="003A491C">
        <w:rPr>
          <w:rFonts w:ascii="Arial" w:hAnsi="Arial" w:cs="Arial"/>
          <w:sz w:val="22"/>
          <w:szCs w:val="22"/>
          <w:lang w:eastAsia="et-EE"/>
        </w:rPr>
        <w:t>vad</w:t>
      </w:r>
      <w:r w:rsidRPr="00C47D78">
        <w:rPr>
          <w:rFonts w:ascii="Arial" w:hAnsi="Arial" w:cs="Arial"/>
          <w:sz w:val="22"/>
          <w:szCs w:val="22"/>
          <w:lang w:eastAsia="et-EE"/>
        </w:rPr>
        <w:t xml:space="preserve"> 1. juunil 2026. a, arvestades </w:t>
      </w:r>
      <w:r w:rsidR="00BA6E91" w:rsidRPr="00E0751C">
        <w:rPr>
          <w:rFonts w:ascii="Arial" w:hAnsi="Arial" w:cs="Arial"/>
          <w:sz w:val="22"/>
          <w:szCs w:val="22"/>
          <w:lang w:eastAsia="et-EE"/>
        </w:rPr>
        <w:t xml:space="preserve">uue </w:t>
      </w:r>
      <w:r w:rsidRPr="00E0751C">
        <w:rPr>
          <w:rFonts w:ascii="Arial" w:hAnsi="Arial" w:cs="Arial"/>
          <w:sz w:val="22"/>
          <w:szCs w:val="22"/>
          <w:lang w:eastAsia="et-EE"/>
        </w:rPr>
        <w:t>MSA kasutuselevõtu</w:t>
      </w:r>
      <w:r w:rsidRPr="00C47D78">
        <w:rPr>
          <w:rFonts w:ascii="Arial" w:hAnsi="Arial" w:cs="Arial"/>
          <w:sz w:val="22"/>
          <w:szCs w:val="22"/>
          <w:lang w:eastAsia="et-EE"/>
        </w:rPr>
        <w:t xml:space="preserve"> ajastust</w:t>
      </w:r>
      <w:r w:rsidR="000057C0">
        <w:rPr>
          <w:rFonts w:ascii="Arial" w:hAnsi="Arial" w:cs="Arial"/>
          <w:sz w:val="22"/>
          <w:szCs w:val="22"/>
          <w:lang w:eastAsia="et-EE"/>
        </w:rPr>
        <w:t xml:space="preserve"> ja uue </w:t>
      </w:r>
      <w:r w:rsidR="00237775">
        <w:rPr>
          <w:rFonts w:ascii="Arial" w:hAnsi="Arial" w:cs="Arial"/>
          <w:sz w:val="22"/>
          <w:szCs w:val="22"/>
          <w:lang w:eastAsia="et-EE"/>
        </w:rPr>
        <w:t>süsteemi funktsionaalsust</w:t>
      </w:r>
      <w:r w:rsidR="00FA4A21">
        <w:rPr>
          <w:rFonts w:ascii="Arial" w:hAnsi="Arial" w:cs="Arial"/>
          <w:sz w:val="22"/>
          <w:szCs w:val="22"/>
          <w:lang w:eastAsia="et-EE"/>
        </w:rPr>
        <w:t>.</w:t>
      </w:r>
    </w:p>
    <w:p w14:paraId="0D555C7B" w14:textId="77777777" w:rsidR="004576DB" w:rsidRPr="000C605D" w:rsidRDefault="004576DB" w:rsidP="00A248DC">
      <w:pPr>
        <w:jc w:val="both"/>
        <w:rPr>
          <w:rFonts w:ascii="Arial" w:hAnsi="Arial" w:cs="Arial"/>
          <w:sz w:val="22"/>
          <w:szCs w:val="22"/>
          <w:lang w:eastAsia="et-EE"/>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0C605D" w:rsidRDefault="004576DB" w:rsidP="00A248DC">
      <w:pPr>
        <w:jc w:val="both"/>
        <w:rPr>
          <w:rFonts w:ascii="Arial" w:hAnsi="Arial" w:cs="Arial"/>
          <w:sz w:val="22"/>
          <w:szCs w:val="22"/>
          <w:lang w:eastAsia="et-EE"/>
        </w:rPr>
      </w:pPr>
    </w:p>
    <w:p w14:paraId="38988773"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7</w:t>
      </w:r>
      <w:r w:rsidR="0004635E" w:rsidRPr="000C605D">
        <w:rPr>
          <w:rFonts w:ascii="Arial" w:hAnsi="Arial" w:cs="Arial"/>
          <w:b/>
          <w:bCs/>
          <w:sz w:val="22"/>
          <w:szCs w:val="22"/>
          <w:lang w:eastAsia="et-EE"/>
        </w:rPr>
        <w:t xml:space="preserve">. </w:t>
      </w:r>
      <w:r w:rsidR="00BF71A0" w:rsidRPr="000C605D">
        <w:rPr>
          <w:rFonts w:ascii="Arial" w:hAnsi="Arial" w:cs="Arial"/>
          <w:b/>
          <w:bCs/>
          <w:sz w:val="22"/>
          <w:szCs w:val="22"/>
          <w:lang w:eastAsia="et-EE"/>
        </w:rPr>
        <w:t>Eelnõu kooskõlastamine</w:t>
      </w:r>
      <w:r w:rsidR="009C67F1" w:rsidRPr="000C605D">
        <w:rPr>
          <w:rFonts w:ascii="Arial" w:hAnsi="Arial" w:cs="Arial"/>
          <w:b/>
          <w:bCs/>
          <w:sz w:val="22"/>
          <w:szCs w:val="22"/>
          <w:lang w:eastAsia="et-EE"/>
        </w:rPr>
        <w:t xml:space="preserve">, </w:t>
      </w:r>
      <w:r w:rsidR="009C67F1" w:rsidRPr="000C605D">
        <w:rPr>
          <w:rFonts w:ascii="Arial" w:hAnsi="Arial" w:cs="Arial"/>
          <w:b/>
          <w:sz w:val="22"/>
          <w:szCs w:val="22"/>
        </w:rPr>
        <w:t>huvirühmade kaasamine ja avalik konsultatsioon</w:t>
      </w:r>
    </w:p>
    <w:p w14:paraId="4E9126AF" w14:textId="77777777" w:rsidR="00FE2EBD" w:rsidRPr="000C605D" w:rsidRDefault="00FE2EBD" w:rsidP="00A248DC">
      <w:pPr>
        <w:jc w:val="both"/>
        <w:rPr>
          <w:rFonts w:ascii="Arial" w:hAnsi="Arial" w:cs="Arial"/>
          <w:sz w:val="22"/>
          <w:szCs w:val="22"/>
          <w:lang w:eastAsia="et-EE"/>
        </w:rPr>
      </w:pPr>
    </w:p>
    <w:p w14:paraId="3185F499"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77E60E77" w14:textId="0803E033" w:rsidR="00AC1FF6" w:rsidRDefault="00400387" w:rsidP="1BB0FE2A">
      <w:pPr>
        <w:jc w:val="both"/>
        <w:rPr>
          <w:rFonts w:ascii="Arial" w:hAnsi="Arial" w:cs="Arial"/>
          <w:sz w:val="22"/>
          <w:szCs w:val="22"/>
        </w:rPr>
      </w:pPr>
      <w:r>
        <w:rPr>
          <w:rFonts w:ascii="Arial" w:hAnsi="Arial" w:cs="Arial"/>
          <w:sz w:val="22"/>
          <w:szCs w:val="22"/>
        </w:rPr>
        <w:t>Määruse e</w:t>
      </w:r>
      <w:r w:rsidR="004F49A6" w:rsidRPr="1BB0FE2A">
        <w:rPr>
          <w:rFonts w:ascii="Arial" w:hAnsi="Arial" w:cs="Arial"/>
          <w:sz w:val="22"/>
          <w:szCs w:val="22"/>
        </w:rPr>
        <w:t>elnõu esitat</w:t>
      </w:r>
      <w:r>
        <w:rPr>
          <w:rFonts w:ascii="Arial" w:hAnsi="Arial" w:cs="Arial"/>
          <w:sz w:val="22"/>
          <w:szCs w:val="22"/>
        </w:rPr>
        <w:t>i</w:t>
      </w:r>
      <w:r w:rsidR="004F49A6" w:rsidRPr="1BB0FE2A">
        <w:rPr>
          <w:rFonts w:ascii="Arial" w:hAnsi="Arial" w:cs="Arial"/>
          <w:sz w:val="22"/>
          <w:szCs w:val="22"/>
        </w:rPr>
        <w:t xml:space="preserve"> eelnõude infosüsteemi (EIS) kaudu </w:t>
      </w:r>
      <w:r w:rsidR="00D53E3B" w:rsidRPr="1BB0FE2A">
        <w:rPr>
          <w:rFonts w:ascii="Arial" w:hAnsi="Arial" w:cs="Arial"/>
          <w:sz w:val="22"/>
          <w:szCs w:val="22"/>
        </w:rPr>
        <w:t xml:space="preserve">kooskõlastamiseks </w:t>
      </w:r>
      <w:r w:rsidR="004F49A6" w:rsidRPr="1BB0FE2A">
        <w:rPr>
          <w:rFonts w:ascii="Arial" w:hAnsi="Arial" w:cs="Arial"/>
          <w:sz w:val="22"/>
          <w:szCs w:val="22"/>
        </w:rPr>
        <w:t>Rahandusministeeriumile ning arvamuse avaldamiseks Tervisekassale, Ravimiametile, Eesti Haiglate Liidule, Eesti Arstide Liidule, Eesti Perearstide Seltsile, Eesti Puuetega Inimeste Kojale, Eesti Apteekrite Liidule, Eesti Proviisorite Kojale, Eesti Proviisorapteekide Liidule, Eesti Ravimihulgimüüjate Liidule</w:t>
      </w:r>
      <w:r w:rsidR="4578656B" w:rsidRPr="1BB0FE2A">
        <w:rPr>
          <w:rFonts w:ascii="Arial" w:hAnsi="Arial" w:cs="Arial"/>
          <w:sz w:val="22"/>
          <w:szCs w:val="22"/>
        </w:rPr>
        <w:t>, Eesti Haiglaapteekrite Selts</w:t>
      </w:r>
      <w:r w:rsidR="3D58C05A" w:rsidRPr="1BB0FE2A">
        <w:rPr>
          <w:rFonts w:ascii="Arial" w:hAnsi="Arial" w:cs="Arial"/>
          <w:sz w:val="22"/>
          <w:szCs w:val="22"/>
        </w:rPr>
        <w:t>ile</w:t>
      </w:r>
      <w:r w:rsidR="4578656B" w:rsidRPr="1BB0FE2A">
        <w:rPr>
          <w:rFonts w:ascii="Arial" w:hAnsi="Arial" w:cs="Arial"/>
          <w:sz w:val="22"/>
          <w:szCs w:val="22"/>
        </w:rPr>
        <w:t xml:space="preserve">, </w:t>
      </w:r>
      <w:r w:rsidR="4578656B" w:rsidRPr="1BB0FE2A">
        <w:rPr>
          <w:rFonts w:ascii="Arial" w:eastAsia="Arial" w:hAnsi="Arial" w:cs="Arial"/>
          <w:sz w:val="22"/>
          <w:szCs w:val="22"/>
        </w:rPr>
        <w:t>Ravimitootjate Lii</w:t>
      </w:r>
      <w:r w:rsidR="66F2F8F6" w:rsidRPr="1BB0FE2A">
        <w:rPr>
          <w:rFonts w:ascii="Arial" w:eastAsia="Arial" w:hAnsi="Arial" w:cs="Arial"/>
          <w:sz w:val="22"/>
          <w:szCs w:val="22"/>
        </w:rPr>
        <w:t>dule</w:t>
      </w:r>
      <w:r w:rsidR="004F49A6" w:rsidRPr="1BB0FE2A">
        <w:rPr>
          <w:rFonts w:ascii="Arial" w:hAnsi="Arial" w:cs="Arial"/>
          <w:sz w:val="22"/>
          <w:szCs w:val="22"/>
        </w:rPr>
        <w:t xml:space="preserve"> ja MTÜ-le </w:t>
      </w:r>
      <w:proofErr w:type="spellStart"/>
      <w:r w:rsidR="004F49A6" w:rsidRPr="1BB0FE2A">
        <w:rPr>
          <w:rFonts w:ascii="Arial" w:hAnsi="Arial" w:cs="Arial"/>
          <w:sz w:val="22"/>
          <w:szCs w:val="22"/>
        </w:rPr>
        <w:t>M-Ring</w:t>
      </w:r>
      <w:proofErr w:type="spellEnd"/>
      <w:r w:rsidR="004F49A6" w:rsidRPr="1BB0FE2A">
        <w:rPr>
          <w:rFonts w:ascii="Arial" w:hAnsi="Arial" w:cs="Arial"/>
          <w:sz w:val="22"/>
          <w:szCs w:val="22"/>
        </w:rPr>
        <w:t>.</w:t>
      </w:r>
    </w:p>
    <w:p w14:paraId="08C0F17C" w14:textId="77777777" w:rsidR="008B5273" w:rsidRDefault="008B5273" w:rsidP="1BB0FE2A">
      <w:pPr>
        <w:jc w:val="both"/>
        <w:rPr>
          <w:rFonts w:ascii="Arial" w:hAnsi="Arial" w:cs="Arial"/>
          <w:sz w:val="22"/>
          <w:szCs w:val="22"/>
        </w:rPr>
      </w:pPr>
    </w:p>
    <w:p w14:paraId="3D1F0A41" w14:textId="2B5B88EF" w:rsidR="008B5273" w:rsidRPr="000C605D" w:rsidRDefault="00ED4DBB" w:rsidP="1BB0FE2A">
      <w:pPr>
        <w:jc w:val="both"/>
        <w:rPr>
          <w:rFonts w:ascii="Arial" w:hAnsi="Arial" w:cs="Arial"/>
          <w:sz w:val="22"/>
          <w:szCs w:val="22"/>
        </w:rPr>
      </w:pPr>
      <w:r w:rsidRPr="00ED4DBB">
        <w:rPr>
          <w:rFonts w:ascii="Arial" w:hAnsi="Arial" w:cs="Arial"/>
          <w:sz w:val="22"/>
          <w:szCs w:val="22"/>
        </w:rPr>
        <w:t>Rahandusministeerium</w:t>
      </w:r>
      <w:r w:rsidR="008B5273" w:rsidRPr="00ED4DBB">
        <w:rPr>
          <w:rFonts w:ascii="Arial" w:hAnsi="Arial" w:cs="Arial"/>
          <w:sz w:val="22"/>
          <w:szCs w:val="22"/>
        </w:rPr>
        <w:t xml:space="preserve"> kooskõlastas eelnõu märkusteta.</w:t>
      </w:r>
      <w:r w:rsidR="008B5273" w:rsidRPr="00ED4DBB">
        <w:rPr>
          <w:rFonts w:ascii="Arial" w:eastAsia="Arial" w:hAnsi="Arial" w:cs="Arial"/>
          <w:sz w:val="22"/>
          <w:szCs w:val="22"/>
        </w:rPr>
        <w:t xml:space="preserve"> </w:t>
      </w:r>
      <w:r w:rsidR="00D04E13" w:rsidRPr="00ED4DBB">
        <w:rPr>
          <w:rFonts w:ascii="Arial" w:eastAsia="Arial" w:hAnsi="Arial" w:cs="Arial"/>
          <w:sz w:val="22"/>
          <w:szCs w:val="22"/>
        </w:rPr>
        <w:t>Ravimiametilt</w:t>
      </w:r>
      <w:r w:rsidR="000D6D5E">
        <w:rPr>
          <w:rFonts w:ascii="Arial" w:eastAsia="Arial" w:hAnsi="Arial" w:cs="Arial"/>
          <w:sz w:val="22"/>
          <w:szCs w:val="22"/>
        </w:rPr>
        <w:t xml:space="preserve">, </w:t>
      </w:r>
      <w:r w:rsidR="6B09BD42" w:rsidRPr="0F190E13">
        <w:rPr>
          <w:rFonts w:ascii="Arial" w:eastAsia="Arial" w:hAnsi="Arial" w:cs="Arial"/>
          <w:sz w:val="22"/>
          <w:szCs w:val="22"/>
        </w:rPr>
        <w:t xml:space="preserve">Tervisekassalt </w:t>
      </w:r>
      <w:r w:rsidR="000D6D5E">
        <w:rPr>
          <w:rFonts w:ascii="Arial" w:eastAsia="Arial" w:hAnsi="Arial" w:cs="Arial"/>
          <w:sz w:val="22"/>
          <w:szCs w:val="22"/>
        </w:rPr>
        <w:t xml:space="preserve">ja Eesti Arstide Liidult </w:t>
      </w:r>
      <w:r w:rsidR="008B5273">
        <w:rPr>
          <w:rFonts w:ascii="Arial" w:hAnsi="Arial" w:cs="Arial"/>
          <w:sz w:val="22"/>
          <w:szCs w:val="22"/>
        </w:rPr>
        <w:t>s</w:t>
      </w:r>
      <w:r w:rsidR="008B5273" w:rsidRPr="00687FFB">
        <w:rPr>
          <w:rFonts w:ascii="Arial" w:hAnsi="Arial" w:cs="Arial"/>
          <w:sz w:val="22"/>
          <w:szCs w:val="22"/>
        </w:rPr>
        <w:t xml:space="preserve">aabunud tagasiside on </w:t>
      </w:r>
      <w:r w:rsidR="008B5273">
        <w:rPr>
          <w:rFonts w:ascii="Arial" w:hAnsi="Arial" w:cs="Arial"/>
          <w:sz w:val="22"/>
          <w:szCs w:val="22"/>
        </w:rPr>
        <w:t xml:space="preserve">kirjas </w:t>
      </w:r>
      <w:r w:rsidR="008B5273" w:rsidRPr="00687FFB">
        <w:rPr>
          <w:rFonts w:ascii="Arial" w:hAnsi="Arial" w:cs="Arial"/>
          <w:sz w:val="22"/>
          <w:szCs w:val="22"/>
        </w:rPr>
        <w:t>kooskõlastustabel</w:t>
      </w:r>
      <w:r w:rsidR="008B5273">
        <w:rPr>
          <w:rFonts w:ascii="Arial" w:hAnsi="Arial" w:cs="Arial"/>
          <w:sz w:val="22"/>
          <w:szCs w:val="22"/>
        </w:rPr>
        <w:t>is</w:t>
      </w:r>
      <w:r w:rsidR="008B5273" w:rsidRPr="00687FFB">
        <w:rPr>
          <w:rFonts w:ascii="Arial" w:hAnsi="Arial" w:cs="Arial"/>
          <w:sz w:val="22"/>
          <w:szCs w:val="22"/>
        </w:rPr>
        <w:t xml:space="preserve"> (seletuskirja lisa</w:t>
      </w:r>
      <w:r w:rsidR="008B5273">
        <w:rPr>
          <w:rFonts w:ascii="Arial" w:hAnsi="Arial" w:cs="Arial"/>
          <w:sz w:val="22"/>
          <w:szCs w:val="22"/>
        </w:rPr>
        <w:t>s</w:t>
      </w:r>
      <w:r w:rsidR="008B5273" w:rsidRPr="00687FFB">
        <w:rPr>
          <w:rFonts w:ascii="Arial" w:hAnsi="Arial" w:cs="Arial"/>
          <w:sz w:val="22"/>
          <w:szCs w:val="22"/>
        </w:rPr>
        <w:t>)</w:t>
      </w:r>
      <w:r w:rsidR="008B5273">
        <w:rPr>
          <w:rFonts w:ascii="Arial" w:hAnsi="Arial" w:cs="Arial"/>
          <w:sz w:val="22"/>
          <w:szCs w:val="22"/>
        </w:rPr>
        <w:t>.</w:t>
      </w:r>
    </w:p>
    <w:sectPr w:rsidR="008B5273" w:rsidRPr="000C605D"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0E1B" w14:textId="77777777" w:rsidR="00D25037" w:rsidRDefault="00D25037">
      <w:r>
        <w:separator/>
      </w:r>
    </w:p>
  </w:endnote>
  <w:endnote w:type="continuationSeparator" w:id="0">
    <w:p w14:paraId="56A6D8B3" w14:textId="77777777" w:rsidR="00D25037" w:rsidRDefault="00D2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1A6F" w14:textId="77777777" w:rsidR="00D25037" w:rsidRDefault="00D25037">
      <w:r>
        <w:separator/>
      </w:r>
    </w:p>
  </w:footnote>
  <w:footnote w:type="continuationSeparator" w:id="0">
    <w:p w14:paraId="1F717D09" w14:textId="77777777" w:rsidR="00D25037" w:rsidRDefault="00D2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310"/>
    <w:multiLevelType w:val="multilevel"/>
    <w:tmpl w:val="06B0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2542F"/>
    <w:multiLevelType w:val="multilevel"/>
    <w:tmpl w:val="C474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42F90"/>
    <w:multiLevelType w:val="multilevel"/>
    <w:tmpl w:val="E7FE8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E6BE1"/>
    <w:multiLevelType w:val="hybridMultilevel"/>
    <w:tmpl w:val="DAE2B5FA"/>
    <w:lvl w:ilvl="0" w:tplc="E4CAA5B8">
      <w:start w:val="1"/>
      <w:numFmt w:val="decimal"/>
      <w:lvlText w:val="%1."/>
      <w:lvlJc w:val="left"/>
      <w:pPr>
        <w:ind w:left="1020" w:hanging="360"/>
      </w:pPr>
    </w:lvl>
    <w:lvl w:ilvl="1" w:tplc="127EB200">
      <w:start w:val="1"/>
      <w:numFmt w:val="decimal"/>
      <w:lvlText w:val="%2."/>
      <w:lvlJc w:val="left"/>
      <w:pPr>
        <w:ind w:left="1020" w:hanging="360"/>
      </w:pPr>
    </w:lvl>
    <w:lvl w:ilvl="2" w:tplc="1EF27C62">
      <w:start w:val="1"/>
      <w:numFmt w:val="decimal"/>
      <w:lvlText w:val="%3."/>
      <w:lvlJc w:val="left"/>
      <w:pPr>
        <w:ind w:left="1020" w:hanging="360"/>
      </w:pPr>
    </w:lvl>
    <w:lvl w:ilvl="3" w:tplc="307C6078">
      <w:start w:val="1"/>
      <w:numFmt w:val="decimal"/>
      <w:lvlText w:val="%4."/>
      <w:lvlJc w:val="left"/>
      <w:pPr>
        <w:ind w:left="1020" w:hanging="360"/>
      </w:pPr>
    </w:lvl>
    <w:lvl w:ilvl="4" w:tplc="6BD40A7E">
      <w:start w:val="1"/>
      <w:numFmt w:val="decimal"/>
      <w:lvlText w:val="%5."/>
      <w:lvlJc w:val="left"/>
      <w:pPr>
        <w:ind w:left="1020" w:hanging="360"/>
      </w:pPr>
    </w:lvl>
    <w:lvl w:ilvl="5" w:tplc="0408000A">
      <w:start w:val="1"/>
      <w:numFmt w:val="decimal"/>
      <w:lvlText w:val="%6."/>
      <w:lvlJc w:val="left"/>
      <w:pPr>
        <w:ind w:left="1020" w:hanging="360"/>
      </w:pPr>
    </w:lvl>
    <w:lvl w:ilvl="6" w:tplc="E9AE7134">
      <w:start w:val="1"/>
      <w:numFmt w:val="decimal"/>
      <w:lvlText w:val="%7."/>
      <w:lvlJc w:val="left"/>
      <w:pPr>
        <w:ind w:left="1020" w:hanging="360"/>
      </w:pPr>
    </w:lvl>
    <w:lvl w:ilvl="7" w:tplc="76BC7750">
      <w:start w:val="1"/>
      <w:numFmt w:val="decimal"/>
      <w:lvlText w:val="%8."/>
      <w:lvlJc w:val="left"/>
      <w:pPr>
        <w:ind w:left="1020" w:hanging="360"/>
      </w:pPr>
    </w:lvl>
    <w:lvl w:ilvl="8" w:tplc="DE086B14">
      <w:start w:val="1"/>
      <w:numFmt w:val="decimal"/>
      <w:lvlText w:val="%9."/>
      <w:lvlJc w:val="left"/>
      <w:pPr>
        <w:ind w:left="1020" w:hanging="360"/>
      </w:pPr>
    </w:lvl>
  </w:abstractNum>
  <w:abstractNum w:abstractNumId="4" w15:restartNumberingAfterBreak="0">
    <w:nsid w:val="14441E6E"/>
    <w:multiLevelType w:val="hybridMultilevel"/>
    <w:tmpl w:val="2DB26C8E"/>
    <w:lvl w:ilvl="0" w:tplc="1278D0C8">
      <w:start w:val="1"/>
      <w:numFmt w:val="decimal"/>
      <w:lvlText w:val="%1."/>
      <w:lvlJc w:val="left"/>
      <w:pPr>
        <w:ind w:left="1020" w:hanging="360"/>
      </w:pPr>
    </w:lvl>
    <w:lvl w:ilvl="1" w:tplc="0F849DEA">
      <w:start w:val="1"/>
      <w:numFmt w:val="decimal"/>
      <w:lvlText w:val="%2."/>
      <w:lvlJc w:val="left"/>
      <w:pPr>
        <w:ind w:left="1020" w:hanging="360"/>
      </w:pPr>
    </w:lvl>
    <w:lvl w:ilvl="2" w:tplc="9278AB4E">
      <w:start w:val="1"/>
      <w:numFmt w:val="decimal"/>
      <w:lvlText w:val="%3."/>
      <w:lvlJc w:val="left"/>
      <w:pPr>
        <w:ind w:left="1020" w:hanging="360"/>
      </w:pPr>
    </w:lvl>
    <w:lvl w:ilvl="3" w:tplc="5B94B486">
      <w:start w:val="1"/>
      <w:numFmt w:val="decimal"/>
      <w:lvlText w:val="%4."/>
      <w:lvlJc w:val="left"/>
      <w:pPr>
        <w:ind w:left="1020" w:hanging="360"/>
      </w:pPr>
    </w:lvl>
    <w:lvl w:ilvl="4" w:tplc="3028EC92">
      <w:start w:val="1"/>
      <w:numFmt w:val="decimal"/>
      <w:lvlText w:val="%5."/>
      <w:lvlJc w:val="left"/>
      <w:pPr>
        <w:ind w:left="1020" w:hanging="360"/>
      </w:pPr>
    </w:lvl>
    <w:lvl w:ilvl="5" w:tplc="50BA77F8">
      <w:start w:val="1"/>
      <w:numFmt w:val="decimal"/>
      <w:lvlText w:val="%6."/>
      <w:lvlJc w:val="left"/>
      <w:pPr>
        <w:ind w:left="1020" w:hanging="360"/>
      </w:pPr>
    </w:lvl>
    <w:lvl w:ilvl="6" w:tplc="FBFCB2CC">
      <w:start w:val="1"/>
      <w:numFmt w:val="decimal"/>
      <w:lvlText w:val="%7."/>
      <w:lvlJc w:val="left"/>
      <w:pPr>
        <w:ind w:left="1020" w:hanging="360"/>
      </w:pPr>
    </w:lvl>
    <w:lvl w:ilvl="7" w:tplc="AD983660">
      <w:start w:val="1"/>
      <w:numFmt w:val="decimal"/>
      <w:lvlText w:val="%8."/>
      <w:lvlJc w:val="left"/>
      <w:pPr>
        <w:ind w:left="1020" w:hanging="360"/>
      </w:pPr>
    </w:lvl>
    <w:lvl w:ilvl="8" w:tplc="568EEEB4">
      <w:start w:val="1"/>
      <w:numFmt w:val="decimal"/>
      <w:lvlText w:val="%9."/>
      <w:lvlJc w:val="left"/>
      <w:pPr>
        <w:ind w:left="1020" w:hanging="360"/>
      </w:pPr>
    </w:lvl>
  </w:abstractNum>
  <w:abstractNum w:abstractNumId="5"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341282"/>
    <w:multiLevelType w:val="multilevel"/>
    <w:tmpl w:val="7F2EA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807464"/>
    <w:multiLevelType w:val="hybridMultilevel"/>
    <w:tmpl w:val="CD2CC880"/>
    <w:lvl w:ilvl="0" w:tplc="739485B0">
      <w:start w:val="1"/>
      <w:numFmt w:val="decimal"/>
      <w:lvlText w:val="%1."/>
      <w:lvlJc w:val="left"/>
      <w:pPr>
        <w:ind w:left="1020" w:hanging="360"/>
      </w:pPr>
    </w:lvl>
    <w:lvl w:ilvl="1" w:tplc="284AE448">
      <w:start w:val="1"/>
      <w:numFmt w:val="decimal"/>
      <w:lvlText w:val="%2."/>
      <w:lvlJc w:val="left"/>
      <w:pPr>
        <w:ind w:left="1020" w:hanging="360"/>
      </w:pPr>
    </w:lvl>
    <w:lvl w:ilvl="2" w:tplc="2B0254A6">
      <w:start w:val="1"/>
      <w:numFmt w:val="decimal"/>
      <w:lvlText w:val="%3."/>
      <w:lvlJc w:val="left"/>
      <w:pPr>
        <w:ind w:left="1020" w:hanging="360"/>
      </w:pPr>
    </w:lvl>
    <w:lvl w:ilvl="3" w:tplc="F21A555E">
      <w:start w:val="1"/>
      <w:numFmt w:val="decimal"/>
      <w:lvlText w:val="%4."/>
      <w:lvlJc w:val="left"/>
      <w:pPr>
        <w:ind w:left="1020" w:hanging="360"/>
      </w:pPr>
    </w:lvl>
    <w:lvl w:ilvl="4" w:tplc="85127E2C">
      <w:start w:val="1"/>
      <w:numFmt w:val="decimal"/>
      <w:lvlText w:val="%5."/>
      <w:lvlJc w:val="left"/>
      <w:pPr>
        <w:ind w:left="1020" w:hanging="360"/>
      </w:pPr>
    </w:lvl>
    <w:lvl w:ilvl="5" w:tplc="0016B238">
      <w:start w:val="1"/>
      <w:numFmt w:val="decimal"/>
      <w:lvlText w:val="%6."/>
      <w:lvlJc w:val="left"/>
      <w:pPr>
        <w:ind w:left="1020" w:hanging="360"/>
      </w:pPr>
    </w:lvl>
    <w:lvl w:ilvl="6" w:tplc="AD9EF552">
      <w:start w:val="1"/>
      <w:numFmt w:val="decimal"/>
      <w:lvlText w:val="%7."/>
      <w:lvlJc w:val="left"/>
      <w:pPr>
        <w:ind w:left="1020" w:hanging="360"/>
      </w:pPr>
    </w:lvl>
    <w:lvl w:ilvl="7" w:tplc="0A20EF6A">
      <w:start w:val="1"/>
      <w:numFmt w:val="decimal"/>
      <w:lvlText w:val="%8."/>
      <w:lvlJc w:val="left"/>
      <w:pPr>
        <w:ind w:left="1020" w:hanging="360"/>
      </w:pPr>
    </w:lvl>
    <w:lvl w:ilvl="8" w:tplc="77BE4B62">
      <w:start w:val="1"/>
      <w:numFmt w:val="decimal"/>
      <w:lvlText w:val="%9."/>
      <w:lvlJc w:val="left"/>
      <w:pPr>
        <w:ind w:left="1020" w:hanging="360"/>
      </w:pPr>
    </w:lvl>
  </w:abstractNum>
  <w:abstractNum w:abstractNumId="9" w15:restartNumberingAfterBreak="0">
    <w:nsid w:val="59512F56"/>
    <w:multiLevelType w:val="multilevel"/>
    <w:tmpl w:val="78748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868105">
    <w:abstractNumId w:val="10"/>
  </w:num>
  <w:num w:numId="2" w16cid:durableId="1487432027">
    <w:abstractNumId w:val="7"/>
  </w:num>
  <w:num w:numId="3" w16cid:durableId="205068543">
    <w:abstractNumId w:val="5"/>
  </w:num>
  <w:num w:numId="4" w16cid:durableId="1661154102">
    <w:abstractNumId w:val="1"/>
  </w:num>
  <w:num w:numId="5" w16cid:durableId="367805265">
    <w:abstractNumId w:val="0"/>
  </w:num>
  <w:num w:numId="6" w16cid:durableId="852379485">
    <w:abstractNumId w:val="6"/>
  </w:num>
  <w:num w:numId="7" w16cid:durableId="2059665863">
    <w:abstractNumId w:val="2"/>
  </w:num>
  <w:num w:numId="8" w16cid:durableId="4596260">
    <w:abstractNumId w:val="9"/>
  </w:num>
  <w:num w:numId="9" w16cid:durableId="1029912372">
    <w:abstractNumId w:val="8"/>
  </w:num>
  <w:num w:numId="10" w16cid:durableId="984705789">
    <w:abstractNumId w:val="3"/>
  </w:num>
  <w:num w:numId="11" w16cid:durableId="2026637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0FC"/>
    <w:rsid w:val="00001525"/>
    <w:rsid w:val="00001C88"/>
    <w:rsid w:val="00002214"/>
    <w:rsid w:val="00003FA4"/>
    <w:rsid w:val="00004E99"/>
    <w:rsid w:val="00004EF1"/>
    <w:rsid w:val="00005030"/>
    <w:rsid w:val="000057C0"/>
    <w:rsid w:val="00006B95"/>
    <w:rsid w:val="000073C6"/>
    <w:rsid w:val="00007CC4"/>
    <w:rsid w:val="00011C5F"/>
    <w:rsid w:val="00012F08"/>
    <w:rsid w:val="0001467F"/>
    <w:rsid w:val="00014BD2"/>
    <w:rsid w:val="00015540"/>
    <w:rsid w:val="0001771A"/>
    <w:rsid w:val="000203ED"/>
    <w:rsid w:val="0002071B"/>
    <w:rsid w:val="00020E99"/>
    <w:rsid w:val="000236FC"/>
    <w:rsid w:val="00023720"/>
    <w:rsid w:val="00023C30"/>
    <w:rsid w:val="00024B7B"/>
    <w:rsid w:val="0002514B"/>
    <w:rsid w:val="000269EA"/>
    <w:rsid w:val="0002740D"/>
    <w:rsid w:val="00027C81"/>
    <w:rsid w:val="00030329"/>
    <w:rsid w:val="000340DE"/>
    <w:rsid w:val="00034152"/>
    <w:rsid w:val="00034371"/>
    <w:rsid w:val="00034B58"/>
    <w:rsid w:val="00036BF1"/>
    <w:rsid w:val="00037C81"/>
    <w:rsid w:val="00040638"/>
    <w:rsid w:val="00040809"/>
    <w:rsid w:val="00041D45"/>
    <w:rsid w:val="0004205F"/>
    <w:rsid w:val="00043635"/>
    <w:rsid w:val="000440A0"/>
    <w:rsid w:val="00044133"/>
    <w:rsid w:val="00044B56"/>
    <w:rsid w:val="00045E31"/>
    <w:rsid w:val="00046236"/>
    <w:rsid w:val="0004635E"/>
    <w:rsid w:val="00050049"/>
    <w:rsid w:val="00051685"/>
    <w:rsid w:val="0005358D"/>
    <w:rsid w:val="000551CE"/>
    <w:rsid w:val="00055973"/>
    <w:rsid w:val="000571FE"/>
    <w:rsid w:val="00060446"/>
    <w:rsid w:val="00063EC4"/>
    <w:rsid w:val="00064B44"/>
    <w:rsid w:val="00065529"/>
    <w:rsid w:val="00065E7A"/>
    <w:rsid w:val="00067F9B"/>
    <w:rsid w:val="0007342F"/>
    <w:rsid w:val="00074DF3"/>
    <w:rsid w:val="00075211"/>
    <w:rsid w:val="0007703F"/>
    <w:rsid w:val="000778FC"/>
    <w:rsid w:val="00082261"/>
    <w:rsid w:val="00082D41"/>
    <w:rsid w:val="0008367B"/>
    <w:rsid w:val="000847D7"/>
    <w:rsid w:val="00090360"/>
    <w:rsid w:val="00090C49"/>
    <w:rsid w:val="000917BC"/>
    <w:rsid w:val="000956C0"/>
    <w:rsid w:val="00095CC4"/>
    <w:rsid w:val="00096A91"/>
    <w:rsid w:val="00096D9B"/>
    <w:rsid w:val="00096E83"/>
    <w:rsid w:val="000A6938"/>
    <w:rsid w:val="000A7227"/>
    <w:rsid w:val="000A7BE6"/>
    <w:rsid w:val="000B0040"/>
    <w:rsid w:val="000B09FC"/>
    <w:rsid w:val="000B1C13"/>
    <w:rsid w:val="000B36F9"/>
    <w:rsid w:val="000B3D1E"/>
    <w:rsid w:val="000B77E1"/>
    <w:rsid w:val="000C0449"/>
    <w:rsid w:val="000C08C1"/>
    <w:rsid w:val="000C0A47"/>
    <w:rsid w:val="000C2161"/>
    <w:rsid w:val="000C568F"/>
    <w:rsid w:val="000C585F"/>
    <w:rsid w:val="000C5EEF"/>
    <w:rsid w:val="000C605D"/>
    <w:rsid w:val="000C6AAB"/>
    <w:rsid w:val="000C6FFF"/>
    <w:rsid w:val="000C724E"/>
    <w:rsid w:val="000D0198"/>
    <w:rsid w:val="000D209D"/>
    <w:rsid w:val="000D3812"/>
    <w:rsid w:val="000D4247"/>
    <w:rsid w:val="000D481F"/>
    <w:rsid w:val="000D569E"/>
    <w:rsid w:val="000D5820"/>
    <w:rsid w:val="000D5B37"/>
    <w:rsid w:val="000D5E6D"/>
    <w:rsid w:val="000D6CAB"/>
    <w:rsid w:val="000D6D5E"/>
    <w:rsid w:val="000D7E86"/>
    <w:rsid w:val="000E0649"/>
    <w:rsid w:val="000E1202"/>
    <w:rsid w:val="000E24EB"/>
    <w:rsid w:val="000E59D7"/>
    <w:rsid w:val="000E9F90"/>
    <w:rsid w:val="000F0989"/>
    <w:rsid w:val="000F11A8"/>
    <w:rsid w:val="000F2004"/>
    <w:rsid w:val="000F6E47"/>
    <w:rsid w:val="001008BE"/>
    <w:rsid w:val="0010108C"/>
    <w:rsid w:val="0010112A"/>
    <w:rsid w:val="00101156"/>
    <w:rsid w:val="00101B63"/>
    <w:rsid w:val="00101FAA"/>
    <w:rsid w:val="00101FE5"/>
    <w:rsid w:val="00102ECF"/>
    <w:rsid w:val="0010349E"/>
    <w:rsid w:val="001040AE"/>
    <w:rsid w:val="00104537"/>
    <w:rsid w:val="001045E5"/>
    <w:rsid w:val="00106615"/>
    <w:rsid w:val="00107546"/>
    <w:rsid w:val="00107891"/>
    <w:rsid w:val="001079FA"/>
    <w:rsid w:val="001100D8"/>
    <w:rsid w:val="0011257B"/>
    <w:rsid w:val="00112613"/>
    <w:rsid w:val="00112EA6"/>
    <w:rsid w:val="001132A6"/>
    <w:rsid w:val="00113C13"/>
    <w:rsid w:val="001159D8"/>
    <w:rsid w:val="001162D0"/>
    <w:rsid w:val="00116AF0"/>
    <w:rsid w:val="00116CC8"/>
    <w:rsid w:val="00116F73"/>
    <w:rsid w:val="001173A3"/>
    <w:rsid w:val="001210CE"/>
    <w:rsid w:val="001218BF"/>
    <w:rsid w:val="001243DA"/>
    <w:rsid w:val="00124851"/>
    <w:rsid w:val="00126228"/>
    <w:rsid w:val="00127FF3"/>
    <w:rsid w:val="001307C4"/>
    <w:rsid w:val="00131007"/>
    <w:rsid w:val="00134709"/>
    <w:rsid w:val="0013549C"/>
    <w:rsid w:val="00135AB1"/>
    <w:rsid w:val="001372D6"/>
    <w:rsid w:val="00141760"/>
    <w:rsid w:val="00141D63"/>
    <w:rsid w:val="00141D71"/>
    <w:rsid w:val="001423BA"/>
    <w:rsid w:val="001427A5"/>
    <w:rsid w:val="00142BD9"/>
    <w:rsid w:val="00143FF7"/>
    <w:rsid w:val="00144BEA"/>
    <w:rsid w:val="00144DF3"/>
    <w:rsid w:val="00147B45"/>
    <w:rsid w:val="0015162B"/>
    <w:rsid w:val="00151914"/>
    <w:rsid w:val="001563F5"/>
    <w:rsid w:val="0015663F"/>
    <w:rsid w:val="001573E2"/>
    <w:rsid w:val="0016390D"/>
    <w:rsid w:val="00165006"/>
    <w:rsid w:val="001659B0"/>
    <w:rsid w:val="00165F24"/>
    <w:rsid w:val="0016632C"/>
    <w:rsid w:val="001668E8"/>
    <w:rsid w:val="00167BC7"/>
    <w:rsid w:val="00167D54"/>
    <w:rsid w:val="00170274"/>
    <w:rsid w:val="001740D5"/>
    <w:rsid w:val="001745B5"/>
    <w:rsid w:val="00180732"/>
    <w:rsid w:val="0018089C"/>
    <w:rsid w:val="00181B61"/>
    <w:rsid w:val="00181C10"/>
    <w:rsid w:val="00182549"/>
    <w:rsid w:val="00183558"/>
    <w:rsid w:val="0018363B"/>
    <w:rsid w:val="001842F0"/>
    <w:rsid w:val="00184493"/>
    <w:rsid w:val="001854DA"/>
    <w:rsid w:val="00185B05"/>
    <w:rsid w:val="0018683D"/>
    <w:rsid w:val="00186BE7"/>
    <w:rsid w:val="00187F31"/>
    <w:rsid w:val="00190E55"/>
    <w:rsid w:val="0019295D"/>
    <w:rsid w:val="00195BC0"/>
    <w:rsid w:val="00196ECC"/>
    <w:rsid w:val="0019706A"/>
    <w:rsid w:val="001A0552"/>
    <w:rsid w:val="001A24AA"/>
    <w:rsid w:val="001A3965"/>
    <w:rsid w:val="001A4A37"/>
    <w:rsid w:val="001A592E"/>
    <w:rsid w:val="001B07C4"/>
    <w:rsid w:val="001B1B94"/>
    <w:rsid w:val="001B2DCB"/>
    <w:rsid w:val="001B46C4"/>
    <w:rsid w:val="001B4E35"/>
    <w:rsid w:val="001B558F"/>
    <w:rsid w:val="001B6081"/>
    <w:rsid w:val="001C0F66"/>
    <w:rsid w:val="001C1BAB"/>
    <w:rsid w:val="001C1E55"/>
    <w:rsid w:val="001C3187"/>
    <w:rsid w:val="001C390F"/>
    <w:rsid w:val="001C399C"/>
    <w:rsid w:val="001C3D35"/>
    <w:rsid w:val="001C4410"/>
    <w:rsid w:val="001C53A5"/>
    <w:rsid w:val="001C55C6"/>
    <w:rsid w:val="001C6A3D"/>
    <w:rsid w:val="001C6CEF"/>
    <w:rsid w:val="001D3D85"/>
    <w:rsid w:val="001D4589"/>
    <w:rsid w:val="001D4CBA"/>
    <w:rsid w:val="001D5EAC"/>
    <w:rsid w:val="001E0537"/>
    <w:rsid w:val="001E14A2"/>
    <w:rsid w:val="001E1518"/>
    <w:rsid w:val="001E1FC1"/>
    <w:rsid w:val="001E2F40"/>
    <w:rsid w:val="001E3777"/>
    <w:rsid w:val="001E4E16"/>
    <w:rsid w:val="001E4ED8"/>
    <w:rsid w:val="001E53AF"/>
    <w:rsid w:val="001E7169"/>
    <w:rsid w:val="001E744E"/>
    <w:rsid w:val="001F1C77"/>
    <w:rsid w:val="001F213E"/>
    <w:rsid w:val="001F43F3"/>
    <w:rsid w:val="001F44FE"/>
    <w:rsid w:val="001F47C0"/>
    <w:rsid w:val="001F4FD5"/>
    <w:rsid w:val="00200B20"/>
    <w:rsid w:val="00201364"/>
    <w:rsid w:val="00201435"/>
    <w:rsid w:val="002015C5"/>
    <w:rsid w:val="0020233C"/>
    <w:rsid w:val="00203C4E"/>
    <w:rsid w:val="00204D0B"/>
    <w:rsid w:val="00205566"/>
    <w:rsid w:val="0020592E"/>
    <w:rsid w:val="00206518"/>
    <w:rsid w:val="00207916"/>
    <w:rsid w:val="00210351"/>
    <w:rsid w:val="00210C79"/>
    <w:rsid w:val="00211CDC"/>
    <w:rsid w:val="00212534"/>
    <w:rsid w:val="00215051"/>
    <w:rsid w:val="00215BB3"/>
    <w:rsid w:val="0021646C"/>
    <w:rsid w:val="0022003E"/>
    <w:rsid w:val="00220857"/>
    <w:rsid w:val="00221A48"/>
    <w:rsid w:val="00222276"/>
    <w:rsid w:val="002238D6"/>
    <w:rsid w:val="00223E20"/>
    <w:rsid w:val="002241BD"/>
    <w:rsid w:val="00226118"/>
    <w:rsid w:val="00226D0C"/>
    <w:rsid w:val="002330B6"/>
    <w:rsid w:val="0023445B"/>
    <w:rsid w:val="00236832"/>
    <w:rsid w:val="00237775"/>
    <w:rsid w:val="0024120C"/>
    <w:rsid w:val="00243DEC"/>
    <w:rsid w:val="00244246"/>
    <w:rsid w:val="00244D5C"/>
    <w:rsid w:val="002452DD"/>
    <w:rsid w:val="00251CC9"/>
    <w:rsid w:val="0025285F"/>
    <w:rsid w:val="00253AC5"/>
    <w:rsid w:val="00257C7A"/>
    <w:rsid w:val="00260DAA"/>
    <w:rsid w:val="0026138B"/>
    <w:rsid w:val="00261F81"/>
    <w:rsid w:val="002629E9"/>
    <w:rsid w:val="00264093"/>
    <w:rsid w:val="00266854"/>
    <w:rsid w:val="00266A07"/>
    <w:rsid w:val="00267E25"/>
    <w:rsid w:val="002701A7"/>
    <w:rsid w:val="00271393"/>
    <w:rsid w:val="002749AD"/>
    <w:rsid w:val="0027502A"/>
    <w:rsid w:val="00275C64"/>
    <w:rsid w:val="0027613F"/>
    <w:rsid w:val="00277089"/>
    <w:rsid w:val="00280198"/>
    <w:rsid w:val="00281282"/>
    <w:rsid w:val="00281385"/>
    <w:rsid w:val="00281399"/>
    <w:rsid w:val="00282A70"/>
    <w:rsid w:val="00283937"/>
    <w:rsid w:val="002839DA"/>
    <w:rsid w:val="00283DB7"/>
    <w:rsid w:val="00285C0D"/>
    <w:rsid w:val="00286048"/>
    <w:rsid w:val="002867EA"/>
    <w:rsid w:val="00286F9A"/>
    <w:rsid w:val="00291E52"/>
    <w:rsid w:val="002936B3"/>
    <w:rsid w:val="00293B00"/>
    <w:rsid w:val="002A0446"/>
    <w:rsid w:val="002A0A03"/>
    <w:rsid w:val="002A2844"/>
    <w:rsid w:val="002A5304"/>
    <w:rsid w:val="002B0329"/>
    <w:rsid w:val="002B1232"/>
    <w:rsid w:val="002B1235"/>
    <w:rsid w:val="002B2AE7"/>
    <w:rsid w:val="002B2FDF"/>
    <w:rsid w:val="002B30D1"/>
    <w:rsid w:val="002B3951"/>
    <w:rsid w:val="002B3D0E"/>
    <w:rsid w:val="002B426F"/>
    <w:rsid w:val="002B45B1"/>
    <w:rsid w:val="002B7B49"/>
    <w:rsid w:val="002B7E38"/>
    <w:rsid w:val="002C66FE"/>
    <w:rsid w:val="002C7575"/>
    <w:rsid w:val="002D2FED"/>
    <w:rsid w:val="002D3130"/>
    <w:rsid w:val="002D35EF"/>
    <w:rsid w:val="002D36FB"/>
    <w:rsid w:val="002D48E3"/>
    <w:rsid w:val="002D49F4"/>
    <w:rsid w:val="002D4F91"/>
    <w:rsid w:val="002D6DFB"/>
    <w:rsid w:val="002D6EA0"/>
    <w:rsid w:val="002D7897"/>
    <w:rsid w:val="002D7DB8"/>
    <w:rsid w:val="002E0BF7"/>
    <w:rsid w:val="002E1155"/>
    <w:rsid w:val="002E136C"/>
    <w:rsid w:val="002E31B8"/>
    <w:rsid w:val="002E4F8A"/>
    <w:rsid w:val="002E5566"/>
    <w:rsid w:val="002E5BD2"/>
    <w:rsid w:val="002E5CAC"/>
    <w:rsid w:val="002E709E"/>
    <w:rsid w:val="002F06A5"/>
    <w:rsid w:val="002F3AF4"/>
    <w:rsid w:val="002F4197"/>
    <w:rsid w:val="002F5748"/>
    <w:rsid w:val="002F5892"/>
    <w:rsid w:val="002F5B3A"/>
    <w:rsid w:val="002F682D"/>
    <w:rsid w:val="003029EE"/>
    <w:rsid w:val="0030373D"/>
    <w:rsid w:val="00303DF5"/>
    <w:rsid w:val="003072D3"/>
    <w:rsid w:val="00310BE9"/>
    <w:rsid w:val="0031299A"/>
    <w:rsid w:val="00313576"/>
    <w:rsid w:val="00314DF2"/>
    <w:rsid w:val="00315D44"/>
    <w:rsid w:val="003170ED"/>
    <w:rsid w:val="00317A2A"/>
    <w:rsid w:val="00320247"/>
    <w:rsid w:val="003204F4"/>
    <w:rsid w:val="0032072F"/>
    <w:rsid w:val="00320977"/>
    <w:rsid w:val="00320A3F"/>
    <w:rsid w:val="003228B3"/>
    <w:rsid w:val="003240F1"/>
    <w:rsid w:val="00326914"/>
    <w:rsid w:val="00326B33"/>
    <w:rsid w:val="00326F96"/>
    <w:rsid w:val="00332D57"/>
    <w:rsid w:val="00336E92"/>
    <w:rsid w:val="00340365"/>
    <w:rsid w:val="00342C3E"/>
    <w:rsid w:val="00342EE1"/>
    <w:rsid w:val="003460BB"/>
    <w:rsid w:val="0035066E"/>
    <w:rsid w:val="00350A1A"/>
    <w:rsid w:val="00354883"/>
    <w:rsid w:val="00354F5F"/>
    <w:rsid w:val="003563E2"/>
    <w:rsid w:val="0035697D"/>
    <w:rsid w:val="00357D98"/>
    <w:rsid w:val="00361472"/>
    <w:rsid w:val="0036154F"/>
    <w:rsid w:val="0036355C"/>
    <w:rsid w:val="00363B46"/>
    <w:rsid w:val="0036452F"/>
    <w:rsid w:val="00364EE0"/>
    <w:rsid w:val="00365D1E"/>
    <w:rsid w:val="00366438"/>
    <w:rsid w:val="0037101B"/>
    <w:rsid w:val="003716B7"/>
    <w:rsid w:val="00375FE2"/>
    <w:rsid w:val="00376413"/>
    <w:rsid w:val="0037697B"/>
    <w:rsid w:val="00376E6B"/>
    <w:rsid w:val="003773CD"/>
    <w:rsid w:val="003812C4"/>
    <w:rsid w:val="00381C06"/>
    <w:rsid w:val="003832D0"/>
    <w:rsid w:val="003866EB"/>
    <w:rsid w:val="00386CA9"/>
    <w:rsid w:val="00386DD1"/>
    <w:rsid w:val="00391EE5"/>
    <w:rsid w:val="0039417F"/>
    <w:rsid w:val="00394C26"/>
    <w:rsid w:val="0039691C"/>
    <w:rsid w:val="00396AF8"/>
    <w:rsid w:val="003978C0"/>
    <w:rsid w:val="003A491C"/>
    <w:rsid w:val="003A5FB1"/>
    <w:rsid w:val="003A7807"/>
    <w:rsid w:val="003B3A9A"/>
    <w:rsid w:val="003B3D79"/>
    <w:rsid w:val="003B446A"/>
    <w:rsid w:val="003B470C"/>
    <w:rsid w:val="003B47E1"/>
    <w:rsid w:val="003B53AF"/>
    <w:rsid w:val="003B53C2"/>
    <w:rsid w:val="003B57E9"/>
    <w:rsid w:val="003B59FC"/>
    <w:rsid w:val="003B6A7B"/>
    <w:rsid w:val="003B6B4B"/>
    <w:rsid w:val="003B7465"/>
    <w:rsid w:val="003C0240"/>
    <w:rsid w:val="003C0354"/>
    <w:rsid w:val="003C29BB"/>
    <w:rsid w:val="003C3759"/>
    <w:rsid w:val="003C4852"/>
    <w:rsid w:val="003C49F2"/>
    <w:rsid w:val="003C6214"/>
    <w:rsid w:val="003C6AD3"/>
    <w:rsid w:val="003C790B"/>
    <w:rsid w:val="003C7CBC"/>
    <w:rsid w:val="003D11DE"/>
    <w:rsid w:val="003D33D3"/>
    <w:rsid w:val="003D3E19"/>
    <w:rsid w:val="003D3E8C"/>
    <w:rsid w:val="003D4352"/>
    <w:rsid w:val="003D5189"/>
    <w:rsid w:val="003D6987"/>
    <w:rsid w:val="003E2D1A"/>
    <w:rsid w:val="003E2D87"/>
    <w:rsid w:val="003E4806"/>
    <w:rsid w:val="003E50FB"/>
    <w:rsid w:val="003E53EF"/>
    <w:rsid w:val="003E6018"/>
    <w:rsid w:val="003F181C"/>
    <w:rsid w:val="003F28D5"/>
    <w:rsid w:val="003F3D21"/>
    <w:rsid w:val="003F3F12"/>
    <w:rsid w:val="003F5A78"/>
    <w:rsid w:val="00400387"/>
    <w:rsid w:val="00400F0C"/>
    <w:rsid w:val="00401323"/>
    <w:rsid w:val="004015E3"/>
    <w:rsid w:val="004017A9"/>
    <w:rsid w:val="00401A6E"/>
    <w:rsid w:val="00404DDA"/>
    <w:rsid w:val="004058B0"/>
    <w:rsid w:val="00405DEE"/>
    <w:rsid w:val="00406FB3"/>
    <w:rsid w:val="00407306"/>
    <w:rsid w:val="00412A82"/>
    <w:rsid w:val="00413893"/>
    <w:rsid w:val="00413DA2"/>
    <w:rsid w:val="0041690C"/>
    <w:rsid w:val="00417962"/>
    <w:rsid w:val="0042094B"/>
    <w:rsid w:val="00421F8C"/>
    <w:rsid w:val="004233A0"/>
    <w:rsid w:val="0042383E"/>
    <w:rsid w:val="00423A11"/>
    <w:rsid w:val="00427B52"/>
    <w:rsid w:val="00427C43"/>
    <w:rsid w:val="00430BCD"/>
    <w:rsid w:val="0043142C"/>
    <w:rsid w:val="00433478"/>
    <w:rsid w:val="00433893"/>
    <w:rsid w:val="00434845"/>
    <w:rsid w:val="00445277"/>
    <w:rsid w:val="00447C5E"/>
    <w:rsid w:val="00447D21"/>
    <w:rsid w:val="00447DC0"/>
    <w:rsid w:val="00450F79"/>
    <w:rsid w:val="00450FE6"/>
    <w:rsid w:val="00452721"/>
    <w:rsid w:val="0045406F"/>
    <w:rsid w:val="004573F5"/>
    <w:rsid w:val="004576DB"/>
    <w:rsid w:val="00457BA1"/>
    <w:rsid w:val="00460DF2"/>
    <w:rsid w:val="00461405"/>
    <w:rsid w:val="00462307"/>
    <w:rsid w:val="00463821"/>
    <w:rsid w:val="00464432"/>
    <w:rsid w:val="004645B8"/>
    <w:rsid w:val="00464B64"/>
    <w:rsid w:val="0046566C"/>
    <w:rsid w:val="0046600B"/>
    <w:rsid w:val="00466810"/>
    <w:rsid w:val="004668DC"/>
    <w:rsid w:val="00467EAC"/>
    <w:rsid w:val="00470497"/>
    <w:rsid w:val="004716D6"/>
    <w:rsid w:val="00471DAD"/>
    <w:rsid w:val="00475BBF"/>
    <w:rsid w:val="0048126F"/>
    <w:rsid w:val="004833B5"/>
    <w:rsid w:val="00484C3B"/>
    <w:rsid w:val="00484CC4"/>
    <w:rsid w:val="004850B1"/>
    <w:rsid w:val="00485900"/>
    <w:rsid w:val="00486053"/>
    <w:rsid w:val="00490ADE"/>
    <w:rsid w:val="00493860"/>
    <w:rsid w:val="00493C6B"/>
    <w:rsid w:val="00493CF4"/>
    <w:rsid w:val="00493CF9"/>
    <w:rsid w:val="00493E15"/>
    <w:rsid w:val="004945B8"/>
    <w:rsid w:val="004948B0"/>
    <w:rsid w:val="00494DCA"/>
    <w:rsid w:val="0049527E"/>
    <w:rsid w:val="00495557"/>
    <w:rsid w:val="00495AC8"/>
    <w:rsid w:val="00495D69"/>
    <w:rsid w:val="00495E39"/>
    <w:rsid w:val="004A1487"/>
    <w:rsid w:val="004A2FDA"/>
    <w:rsid w:val="004A34E3"/>
    <w:rsid w:val="004A4FD3"/>
    <w:rsid w:val="004A5248"/>
    <w:rsid w:val="004A67FE"/>
    <w:rsid w:val="004A6C79"/>
    <w:rsid w:val="004B1304"/>
    <w:rsid w:val="004B1F15"/>
    <w:rsid w:val="004B2A01"/>
    <w:rsid w:val="004B2E7D"/>
    <w:rsid w:val="004B4711"/>
    <w:rsid w:val="004B497C"/>
    <w:rsid w:val="004B5C9B"/>
    <w:rsid w:val="004B7E79"/>
    <w:rsid w:val="004B7E97"/>
    <w:rsid w:val="004C07C5"/>
    <w:rsid w:val="004C13A0"/>
    <w:rsid w:val="004C2FF1"/>
    <w:rsid w:val="004C3D75"/>
    <w:rsid w:val="004C4991"/>
    <w:rsid w:val="004C563A"/>
    <w:rsid w:val="004C625A"/>
    <w:rsid w:val="004D00FC"/>
    <w:rsid w:val="004D07AE"/>
    <w:rsid w:val="004D3430"/>
    <w:rsid w:val="004D4015"/>
    <w:rsid w:val="004D74B3"/>
    <w:rsid w:val="004E082B"/>
    <w:rsid w:val="004E0DEA"/>
    <w:rsid w:val="004E1DA5"/>
    <w:rsid w:val="004E3EC8"/>
    <w:rsid w:val="004E7090"/>
    <w:rsid w:val="004F16AE"/>
    <w:rsid w:val="004F1980"/>
    <w:rsid w:val="004F22F9"/>
    <w:rsid w:val="004F2356"/>
    <w:rsid w:val="004F29B6"/>
    <w:rsid w:val="004F33D3"/>
    <w:rsid w:val="004F3EF3"/>
    <w:rsid w:val="004F4640"/>
    <w:rsid w:val="004F49A6"/>
    <w:rsid w:val="004F4ACF"/>
    <w:rsid w:val="004F5505"/>
    <w:rsid w:val="004F5858"/>
    <w:rsid w:val="004F63DF"/>
    <w:rsid w:val="004F752E"/>
    <w:rsid w:val="005008EB"/>
    <w:rsid w:val="00502954"/>
    <w:rsid w:val="0050322D"/>
    <w:rsid w:val="00504EF2"/>
    <w:rsid w:val="0050575D"/>
    <w:rsid w:val="00506313"/>
    <w:rsid w:val="00510C82"/>
    <w:rsid w:val="00511D9E"/>
    <w:rsid w:val="00511EDC"/>
    <w:rsid w:val="00512C30"/>
    <w:rsid w:val="00512F46"/>
    <w:rsid w:val="00513529"/>
    <w:rsid w:val="00517D41"/>
    <w:rsid w:val="005206D8"/>
    <w:rsid w:val="005217F0"/>
    <w:rsid w:val="005236D5"/>
    <w:rsid w:val="005245E4"/>
    <w:rsid w:val="005266B1"/>
    <w:rsid w:val="00527189"/>
    <w:rsid w:val="00530C20"/>
    <w:rsid w:val="00533ACB"/>
    <w:rsid w:val="00533CB0"/>
    <w:rsid w:val="00534B57"/>
    <w:rsid w:val="00536A5E"/>
    <w:rsid w:val="005371F4"/>
    <w:rsid w:val="00540737"/>
    <w:rsid w:val="0054128B"/>
    <w:rsid w:val="00541B07"/>
    <w:rsid w:val="00541D0C"/>
    <w:rsid w:val="00542C91"/>
    <w:rsid w:val="00542D15"/>
    <w:rsid w:val="005446B6"/>
    <w:rsid w:val="005446DB"/>
    <w:rsid w:val="00550BF6"/>
    <w:rsid w:val="00551212"/>
    <w:rsid w:val="0055245B"/>
    <w:rsid w:val="005540BE"/>
    <w:rsid w:val="005554BB"/>
    <w:rsid w:val="00555C82"/>
    <w:rsid w:val="00557C3B"/>
    <w:rsid w:val="00561BE9"/>
    <w:rsid w:val="005635AF"/>
    <w:rsid w:val="005643FF"/>
    <w:rsid w:val="0056537A"/>
    <w:rsid w:val="0056585F"/>
    <w:rsid w:val="00567BF9"/>
    <w:rsid w:val="00570BC4"/>
    <w:rsid w:val="005737FB"/>
    <w:rsid w:val="00573E16"/>
    <w:rsid w:val="00574DDA"/>
    <w:rsid w:val="00575F62"/>
    <w:rsid w:val="005761B6"/>
    <w:rsid w:val="00577DEF"/>
    <w:rsid w:val="00580C69"/>
    <w:rsid w:val="0058265B"/>
    <w:rsid w:val="00583703"/>
    <w:rsid w:val="0058401F"/>
    <w:rsid w:val="00585903"/>
    <w:rsid w:val="00585E32"/>
    <w:rsid w:val="005863D7"/>
    <w:rsid w:val="00590A99"/>
    <w:rsid w:val="00590D94"/>
    <w:rsid w:val="005910EF"/>
    <w:rsid w:val="0059199C"/>
    <w:rsid w:val="0059312E"/>
    <w:rsid w:val="0059543F"/>
    <w:rsid w:val="00595E72"/>
    <w:rsid w:val="00596150"/>
    <w:rsid w:val="005964BF"/>
    <w:rsid w:val="005976D3"/>
    <w:rsid w:val="005A0125"/>
    <w:rsid w:val="005A0947"/>
    <w:rsid w:val="005A0962"/>
    <w:rsid w:val="005A1489"/>
    <w:rsid w:val="005A34BA"/>
    <w:rsid w:val="005A53D7"/>
    <w:rsid w:val="005A63F2"/>
    <w:rsid w:val="005A7533"/>
    <w:rsid w:val="005B16E9"/>
    <w:rsid w:val="005B266E"/>
    <w:rsid w:val="005B3541"/>
    <w:rsid w:val="005B5EF2"/>
    <w:rsid w:val="005C15B7"/>
    <w:rsid w:val="005C1D32"/>
    <w:rsid w:val="005C2895"/>
    <w:rsid w:val="005C4475"/>
    <w:rsid w:val="005C4A15"/>
    <w:rsid w:val="005C7A31"/>
    <w:rsid w:val="005D0404"/>
    <w:rsid w:val="005D1A7A"/>
    <w:rsid w:val="005D4CCC"/>
    <w:rsid w:val="005D575D"/>
    <w:rsid w:val="005D60E0"/>
    <w:rsid w:val="005D6299"/>
    <w:rsid w:val="005D6D4B"/>
    <w:rsid w:val="005E0359"/>
    <w:rsid w:val="005E1E84"/>
    <w:rsid w:val="005E3D5C"/>
    <w:rsid w:val="005E583D"/>
    <w:rsid w:val="005F0D6A"/>
    <w:rsid w:val="005F1BC9"/>
    <w:rsid w:val="005F3FA7"/>
    <w:rsid w:val="005F4844"/>
    <w:rsid w:val="005F5834"/>
    <w:rsid w:val="005F6875"/>
    <w:rsid w:val="005F6F71"/>
    <w:rsid w:val="0060102B"/>
    <w:rsid w:val="006010C0"/>
    <w:rsid w:val="00602D44"/>
    <w:rsid w:val="00604446"/>
    <w:rsid w:val="006054A5"/>
    <w:rsid w:val="00605648"/>
    <w:rsid w:val="00610DB0"/>
    <w:rsid w:val="00613413"/>
    <w:rsid w:val="00615422"/>
    <w:rsid w:val="006166F1"/>
    <w:rsid w:val="00620039"/>
    <w:rsid w:val="0062078F"/>
    <w:rsid w:val="00622502"/>
    <w:rsid w:val="00622671"/>
    <w:rsid w:val="00622CB2"/>
    <w:rsid w:val="00622D7D"/>
    <w:rsid w:val="006269F1"/>
    <w:rsid w:val="00630152"/>
    <w:rsid w:val="00630A10"/>
    <w:rsid w:val="00630C69"/>
    <w:rsid w:val="00635AB5"/>
    <w:rsid w:val="0063737D"/>
    <w:rsid w:val="00640807"/>
    <w:rsid w:val="006409AD"/>
    <w:rsid w:val="006425E0"/>
    <w:rsid w:val="0064590B"/>
    <w:rsid w:val="00645BB3"/>
    <w:rsid w:val="00647426"/>
    <w:rsid w:val="00652E5C"/>
    <w:rsid w:val="0065496F"/>
    <w:rsid w:val="00654A91"/>
    <w:rsid w:val="00655A29"/>
    <w:rsid w:val="00655AF3"/>
    <w:rsid w:val="00663A01"/>
    <w:rsid w:val="006645EA"/>
    <w:rsid w:val="00664896"/>
    <w:rsid w:val="006669DF"/>
    <w:rsid w:val="00666A57"/>
    <w:rsid w:val="00667346"/>
    <w:rsid w:val="00667CE2"/>
    <w:rsid w:val="0067066D"/>
    <w:rsid w:val="00673945"/>
    <w:rsid w:val="00675112"/>
    <w:rsid w:val="00676840"/>
    <w:rsid w:val="00680499"/>
    <w:rsid w:val="00680928"/>
    <w:rsid w:val="006810D4"/>
    <w:rsid w:val="00681304"/>
    <w:rsid w:val="00681346"/>
    <w:rsid w:val="00684797"/>
    <w:rsid w:val="00684DAC"/>
    <w:rsid w:val="0068520E"/>
    <w:rsid w:val="00685E13"/>
    <w:rsid w:val="00686266"/>
    <w:rsid w:val="006871B6"/>
    <w:rsid w:val="006873D8"/>
    <w:rsid w:val="00687D81"/>
    <w:rsid w:val="0069042B"/>
    <w:rsid w:val="006911D1"/>
    <w:rsid w:val="00691775"/>
    <w:rsid w:val="006921EA"/>
    <w:rsid w:val="00695CAA"/>
    <w:rsid w:val="00696651"/>
    <w:rsid w:val="006A064C"/>
    <w:rsid w:val="006A1200"/>
    <w:rsid w:val="006A14FB"/>
    <w:rsid w:val="006A16A3"/>
    <w:rsid w:val="006A3A7B"/>
    <w:rsid w:val="006A461F"/>
    <w:rsid w:val="006A5902"/>
    <w:rsid w:val="006A69C8"/>
    <w:rsid w:val="006A780D"/>
    <w:rsid w:val="006B0F47"/>
    <w:rsid w:val="006B168C"/>
    <w:rsid w:val="006B174C"/>
    <w:rsid w:val="006B725A"/>
    <w:rsid w:val="006B7D26"/>
    <w:rsid w:val="006B7DC2"/>
    <w:rsid w:val="006C059D"/>
    <w:rsid w:val="006C247C"/>
    <w:rsid w:val="006C5CB1"/>
    <w:rsid w:val="006C5E68"/>
    <w:rsid w:val="006C66C5"/>
    <w:rsid w:val="006C6CF9"/>
    <w:rsid w:val="006C6E24"/>
    <w:rsid w:val="006C7E38"/>
    <w:rsid w:val="006D18E9"/>
    <w:rsid w:val="006D2FF8"/>
    <w:rsid w:val="006D3D77"/>
    <w:rsid w:val="006E00AA"/>
    <w:rsid w:val="006E04A2"/>
    <w:rsid w:val="006E08EB"/>
    <w:rsid w:val="006E0CFD"/>
    <w:rsid w:val="006E13CF"/>
    <w:rsid w:val="006E36DC"/>
    <w:rsid w:val="006E39A9"/>
    <w:rsid w:val="006E3A13"/>
    <w:rsid w:val="006E6884"/>
    <w:rsid w:val="006F058B"/>
    <w:rsid w:val="006F2BAA"/>
    <w:rsid w:val="006F399A"/>
    <w:rsid w:val="006F51BD"/>
    <w:rsid w:val="006F5FAA"/>
    <w:rsid w:val="006F63A6"/>
    <w:rsid w:val="006F7491"/>
    <w:rsid w:val="00700245"/>
    <w:rsid w:val="00702883"/>
    <w:rsid w:val="00702D60"/>
    <w:rsid w:val="00704C21"/>
    <w:rsid w:val="00705015"/>
    <w:rsid w:val="00705E0B"/>
    <w:rsid w:val="00706922"/>
    <w:rsid w:val="00706AE7"/>
    <w:rsid w:val="0071094B"/>
    <w:rsid w:val="00711179"/>
    <w:rsid w:val="0071189D"/>
    <w:rsid w:val="00715E9B"/>
    <w:rsid w:val="00717193"/>
    <w:rsid w:val="0072006A"/>
    <w:rsid w:val="007204B2"/>
    <w:rsid w:val="007231F4"/>
    <w:rsid w:val="00723613"/>
    <w:rsid w:val="00723AC6"/>
    <w:rsid w:val="00724EF9"/>
    <w:rsid w:val="007250DE"/>
    <w:rsid w:val="00725DC0"/>
    <w:rsid w:val="00726288"/>
    <w:rsid w:val="007307FA"/>
    <w:rsid w:val="00730CB7"/>
    <w:rsid w:val="007314E8"/>
    <w:rsid w:val="00731F7F"/>
    <w:rsid w:val="00732112"/>
    <w:rsid w:val="00734A84"/>
    <w:rsid w:val="00735061"/>
    <w:rsid w:val="007368E8"/>
    <w:rsid w:val="0073770C"/>
    <w:rsid w:val="0074064B"/>
    <w:rsid w:val="0074250A"/>
    <w:rsid w:val="00743DC5"/>
    <w:rsid w:val="007441C7"/>
    <w:rsid w:val="00744FFE"/>
    <w:rsid w:val="00745EAC"/>
    <w:rsid w:val="00751891"/>
    <w:rsid w:val="00752ED9"/>
    <w:rsid w:val="0075321B"/>
    <w:rsid w:val="00753892"/>
    <w:rsid w:val="00755764"/>
    <w:rsid w:val="0075690E"/>
    <w:rsid w:val="007569D9"/>
    <w:rsid w:val="007573FF"/>
    <w:rsid w:val="00760CBA"/>
    <w:rsid w:val="00761FE6"/>
    <w:rsid w:val="00762220"/>
    <w:rsid w:val="00764160"/>
    <w:rsid w:val="00770139"/>
    <w:rsid w:val="007706E5"/>
    <w:rsid w:val="007721FA"/>
    <w:rsid w:val="00772F7C"/>
    <w:rsid w:val="0077504F"/>
    <w:rsid w:val="0077559A"/>
    <w:rsid w:val="00775C2D"/>
    <w:rsid w:val="00776465"/>
    <w:rsid w:val="007768F9"/>
    <w:rsid w:val="00777207"/>
    <w:rsid w:val="007772D4"/>
    <w:rsid w:val="00780CD7"/>
    <w:rsid w:val="0078129E"/>
    <w:rsid w:val="00781D04"/>
    <w:rsid w:val="00784BC2"/>
    <w:rsid w:val="0078509E"/>
    <w:rsid w:val="007879A3"/>
    <w:rsid w:val="00787C77"/>
    <w:rsid w:val="00787C8A"/>
    <w:rsid w:val="007901B7"/>
    <w:rsid w:val="00793AFD"/>
    <w:rsid w:val="00793C9A"/>
    <w:rsid w:val="00794141"/>
    <w:rsid w:val="007953F2"/>
    <w:rsid w:val="00795AF9"/>
    <w:rsid w:val="0079617C"/>
    <w:rsid w:val="0079736F"/>
    <w:rsid w:val="00797E7C"/>
    <w:rsid w:val="007A0A3B"/>
    <w:rsid w:val="007A18B8"/>
    <w:rsid w:val="007A2828"/>
    <w:rsid w:val="007A2902"/>
    <w:rsid w:val="007A2D51"/>
    <w:rsid w:val="007A3205"/>
    <w:rsid w:val="007A56A8"/>
    <w:rsid w:val="007A598A"/>
    <w:rsid w:val="007B0291"/>
    <w:rsid w:val="007B0428"/>
    <w:rsid w:val="007B19A8"/>
    <w:rsid w:val="007B1FCB"/>
    <w:rsid w:val="007B20C3"/>
    <w:rsid w:val="007B3E9A"/>
    <w:rsid w:val="007B5625"/>
    <w:rsid w:val="007B5929"/>
    <w:rsid w:val="007B6627"/>
    <w:rsid w:val="007B6A53"/>
    <w:rsid w:val="007B7EEB"/>
    <w:rsid w:val="007C11D6"/>
    <w:rsid w:val="007C1909"/>
    <w:rsid w:val="007C1EF8"/>
    <w:rsid w:val="007C4EF0"/>
    <w:rsid w:val="007C6667"/>
    <w:rsid w:val="007C6902"/>
    <w:rsid w:val="007C7A5F"/>
    <w:rsid w:val="007C7B9C"/>
    <w:rsid w:val="007D0B22"/>
    <w:rsid w:val="007D23B0"/>
    <w:rsid w:val="007D263D"/>
    <w:rsid w:val="007D26CC"/>
    <w:rsid w:val="007D4AE1"/>
    <w:rsid w:val="007D50E1"/>
    <w:rsid w:val="007D51CD"/>
    <w:rsid w:val="007D594B"/>
    <w:rsid w:val="007E04CE"/>
    <w:rsid w:val="007E14FB"/>
    <w:rsid w:val="007E5DF7"/>
    <w:rsid w:val="007E5FF5"/>
    <w:rsid w:val="007F0829"/>
    <w:rsid w:val="007F1FDF"/>
    <w:rsid w:val="007F266E"/>
    <w:rsid w:val="007F2FA4"/>
    <w:rsid w:val="007F3E6C"/>
    <w:rsid w:val="007F75BC"/>
    <w:rsid w:val="008001B8"/>
    <w:rsid w:val="0080175D"/>
    <w:rsid w:val="008019DE"/>
    <w:rsid w:val="00801EE2"/>
    <w:rsid w:val="00806605"/>
    <w:rsid w:val="0080667F"/>
    <w:rsid w:val="00810CA5"/>
    <w:rsid w:val="00810E5B"/>
    <w:rsid w:val="008110CF"/>
    <w:rsid w:val="00811644"/>
    <w:rsid w:val="008125B3"/>
    <w:rsid w:val="00812799"/>
    <w:rsid w:val="0081329B"/>
    <w:rsid w:val="00813DFD"/>
    <w:rsid w:val="00814EA4"/>
    <w:rsid w:val="00815DC0"/>
    <w:rsid w:val="008175CF"/>
    <w:rsid w:val="00820FE2"/>
    <w:rsid w:val="00822821"/>
    <w:rsid w:val="00822A17"/>
    <w:rsid w:val="008235CF"/>
    <w:rsid w:val="0082442C"/>
    <w:rsid w:val="00825CF6"/>
    <w:rsid w:val="00830151"/>
    <w:rsid w:val="0083021D"/>
    <w:rsid w:val="00830499"/>
    <w:rsid w:val="00831107"/>
    <w:rsid w:val="00831278"/>
    <w:rsid w:val="00831E10"/>
    <w:rsid w:val="0083409E"/>
    <w:rsid w:val="00834371"/>
    <w:rsid w:val="0083507C"/>
    <w:rsid w:val="008353D4"/>
    <w:rsid w:val="00835754"/>
    <w:rsid w:val="00836299"/>
    <w:rsid w:val="00837E6E"/>
    <w:rsid w:val="00840101"/>
    <w:rsid w:val="0084053A"/>
    <w:rsid w:val="00840DE5"/>
    <w:rsid w:val="00842D7E"/>
    <w:rsid w:val="00843715"/>
    <w:rsid w:val="00844E70"/>
    <w:rsid w:val="00845587"/>
    <w:rsid w:val="00846079"/>
    <w:rsid w:val="008463DB"/>
    <w:rsid w:val="008509CB"/>
    <w:rsid w:val="00854192"/>
    <w:rsid w:val="008542B7"/>
    <w:rsid w:val="0085550C"/>
    <w:rsid w:val="00856825"/>
    <w:rsid w:val="00856AE9"/>
    <w:rsid w:val="00856F77"/>
    <w:rsid w:val="00860038"/>
    <w:rsid w:val="008605C8"/>
    <w:rsid w:val="00861127"/>
    <w:rsid w:val="00862EBD"/>
    <w:rsid w:val="0086339C"/>
    <w:rsid w:val="00870A66"/>
    <w:rsid w:val="0087163A"/>
    <w:rsid w:val="0087225D"/>
    <w:rsid w:val="00873BC7"/>
    <w:rsid w:val="00874C1F"/>
    <w:rsid w:val="008779CF"/>
    <w:rsid w:val="0087BE55"/>
    <w:rsid w:val="0088004A"/>
    <w:rsid w:val="00880526"/>
    <w:rsid w:val="0088239D"/>
    <w:rsid w:val="00882DA2"/>
    <w:rsid w:val="008832D1"/>
    <w:rsid w:val="00883B1A"/>
    <w:rsid w:val="00884161"/>
    <w:rsid w:val="00885C83"/>
    <w:rsid w:val="00886995"/>
    <w:rsid w:val="00887F14"/>
    <w:rsid w:val="00891D5B"/>
    <w:rsid w:val="00892241"/>
    <w:rsid w:val="00892740"/>
    <w:rsid w:val="00892E55"/>
    <w:rsid w:val="0089314B"/>
    <w:rsid w:val="0089427F"/>
    <w:rsid w:val="00895308"/>
    <w:rsid w:val="008953D5"/>
    <w:rsid w:val="0089549A"/>
    <w:rsid w:val="00895BC5"/>
    <w:rsid w:val="0089605B"/>
    <w:rsid w:val="008963B7"/>
    <w:rsid w:val="008963C3"/>
    <w:rsid w:val="0089668D"/>
    <w:rsid w:val="008A0086"/>
    <w:rsid w:val="008A167B"/>
    <w:rsid w:val="008A24C5"/>
    <w:rsid w:val="008A325B"/>
    <w:rsid w:val="008A45CF"/>
    <w:rsid w:val="008A4E33"/>
    <w:rsid w:val="008A56A7"/>
    <w:rsid w:val="008A5BB4"/>
    <w:rsid w:val="008A628D"/>
    <w:rsid w:val="008A7183"/>
    <w:rsid w:val="008A79FE"/>
    <w:rsid w:val="008B344C"/>
    <w:rsid w:val="008B3F7C"/>
    <w:rsid w:val="008B4286"/>
    <w:rsid w:val="008B5273"/>
    <w:rsid w:val="008B564A"/>
    <w:rsid w:val="008B7286"/>
    <w:rsid w:val="008B7D4C"/>
    <w:rsid w:val="008C098A"/>
    <w:rsid w:val="008C0D4A"/>
    <w:rsid w:val="008C1E82"/>
    <w:rsid w:val="008C34B8"/>
    <w:rsid w:val="008C479F"/>
    <w:rsid w:val="008C6C05"/>
    <w:rsid w:val="008C7000"/>
    <w:rsid w:val="008C7B55"/>
    <w:rsid w:val="008D0458"/>
    <w:rsid w:val="008D1FDB"/>
    <w:rsid w:val="008D222F"/>
    <w:rsid w:val="008D3CCD"/>
    <w:rsid w:val="008D3D91"/>
    <w:rsid w:val="008D46F2"/>
    <w:rsid w:val="008D4D64"/>
    <w:rsid w:val="008D5A97"/>
    <w:rsid w:val="008D6C6E"/>
    <w:rsid w:val="008E11E4"/>
    <w:rsid w:val="008E2533"/>
    <w:rsid w:val="008E2A3B"/>
    <w:rsid w:val="008E31A9"/>
    <w:rsid w:val="008E3595"/>
    <w:rsid w:val="008E7422"/>
    <w:rsid w:val="008F08FE"/>
    <w:rsid w:val="008F2FBD"/>
    <w:rsid w:val="008F4813"/>
    <w:rsid w:val="008F4FB6"/>
    <w:rsid w:val="008F5027"/>
    <w:rsid w:val="008F55D9"/>
    <w:rsid w:val="008F566D"/>
    <w:rsid w:val="008F78FA"/>
    <w:rsid w:val="008F7E5D"/>
    <w:rsid w:val="0090038F"/>
    <w:rsid w:val="00903245"/>
    <w:rsid w:val="00903257"/>
    <w:rsid w:val="009034C3"/>
    <w:rsid w:val="00903B0B"/>
    <w:rsid w:val="009053AD"/>
    <w:rsid w:val="00907041"/>
    <w:rsid w:val="0091070C"/>
    <w:rsid w:val="00910DC3"/>
    <w:rsid w:val="00911E72"/>
    <w:rsid w:val="0091280D"/>
    <w:rsid w:val="00913C58"/>
    <w:rsid w:val="00920CB3"/>
    <w:rsid w:val="00920F1D"/>
    <w:rsid w:val="0092129B"/>
    <w:rsid w:val="009215E0"/>
    <w:rsid w:val="00922D3E"/>
    <w:rsid w:val="00922D6D"/>
    <w:rsid w:val="0092479F"/>
    <w:rsid w:val="00925067"/>
    <w:rsid w:val="00925088"/>
    <w:rsid w:val="00925CDB"/>
    <w:rsid w:val="00926AA0"/>
    <w:rsid w:val="009271E1"/>
    <w:rsid w:val="00927710"/>
    <w:rsid w:val="0093032A"/>
    <w:rsid w:val="00932805"/>
    <w:rsid w:val="00933221"/>
    <w:rsid w:val="00934A24"/>
    <w:rsid w:val="0093594B"/>
    <w:rsid w:val="00936165"/>
    <w:rsid w:val="0093654A"/>
    <w:rsid w:val="009407E5"/>
    <w:rsid w:val="009414BD"/>
    <w:rsid w:val="009434E2"/>
    <w:rsid w:val="00943913"/>
    <w:rsid w:val="00943AFD"/>
    <w:rsid w:val="00944342"/>
    <w:rsid w:val="00944368"/>
    <w:rsid w:val="00944524"/>
    <w:rsid w:val="00945A4D"/>
    <w:rsid w:val="00946D75"/>
    <w:rsid w:val="00950B7F"/>
    <w:rsid w:val="00951A1C"/>
    <w:rsid w:val="00952169"/>
    <w:rsid w:val="00952809"/>
    <w:rsid w:val="009534AF"/>
    <w:rsid w:val="00953A71"/>
    <w:rsid w:val="00953B06"/>
    <w:rsid w:val="00953DF6"/>
    <w:rsid w:val="00954B69"/>
    <w:rsid w:val="009557D0"/>
    <w:rsid w:val="009569EC"/>
    <w:rsid w:val="00960202"/>
    <w:rsid w:val="00961948"/>
    <w:rsid w:val="00962F45"/>
    <w:rsid w:val="0096458B"/>
    <w:rsid w:val="00965E11"/>
    <w:rsid w:val="0097009D"/>
    <w:rsid w:val="00970AC0"/>
    <w:rsid w:val="009743D6"/>
    <w:rsid w:val="009777C4"/>
    <w:rsid w:val="00981059"/>
    <w:rsid w:val="00982425"/>
    <w:rsid w:val="00983003"/>
    <w:rsid w:val="009838D1"/>
    <w:rsid w:val="0098709D"/>
    <w:rsid w:val="00987167"/>
    <w:rsid w:val="009876BB"/>
    <w:rsid w:val="00990ACE"/>
    <w:rsid w:val="00992027"/>
    <w:rsid w:val="0099447A"/>
    <w:rsid w:val="0099542E"/>
    <w:rsid w:val="0099599B"/>
    <w:rsid w:val="009974B5"/>
    <w:rsid w:val="009A01AB"/>
    <w:rsid w:val="009A06C8"/>
    <w:rsid w:val="009A0E6C"/>
    <w:rsid w:val="009A4054"/>
    <w:rsid w:val="009A50AC"/>
    <w:rsid w:val="009A70F0"/>
    <w:rsid w:val="009A7A77"/>
    <w:rsid w:val="009A7CF2"/>
    <w:rsid w:val="009A7EF9"/>
    <w:rsid w:val="009B047D"/>
    <w:rsid w:val="009B26B0"/>
    <w:rsid w:val="009B2AF9"/>
    <w:rsid w:val="009B33F7"/>
    <w:rsid w:val="009B3F83"/>
    <w:rsid w:val="009B4FB1"/>
    <w:rsid w:val="009B50C5"/>
    <w:rsid w:val="009B6906"/>
    <w:rsid w:val="009B6BD5"/>
    <w:rsid w:val="009B6C2A"/>
    <w:rsid w:val="009C045D"/>
    <w:rsid w:val="009C0E1A"/>
    <w:rsid w:val="009C16E4"/>
    <w:rsid w:val="009C1B14"/>
    <w:rsid w:val="009C2831"/>
    <w:rsid w:val="009C2A68"/>
    <w:rsid w:val="009C4097"/>
    <w:rsid w:val="009C50F4"/>
    <w:rsid w:val="009C67F1"/>
    <w:rsid w:val="009C79D6"/>
    <w:rsid w:val="009D0AD3"/>
    <w:rsid w:val="009D11E9"/>
    <w:rsid w:val="009D1478"/>
    <w:rsid w:val="009D167D"/>
    <w:rsid w:val="009D25D2"/>
    <w:rsid w:val="009D2DAB"/>
    <w:rsid w:val="009D3745"/>
    <w:rsid w:val="009D45B1"/>
    <w:rsid w:val="009D46D5"/>
    <w:rsid w:val="009D6F79"/>
    <w:rsid w:val="009D7EE9"/>
    <w:rsid w:val="009E0A90"/>
    <w:rsid w:val="009E0AAB"/>
    <w:rsid w:val="009E152B"/>
    <w:rsid w:val="009E31D7"/>
    <w:rsid w:val="009E38CC"/>
    <w:rsid w:val="009E395E"/>
    <w:rsid w:val="009E59FA"/>
    <w:rsid w:val="009E6C70"/>
    <w:rsid w:val="009E71D1"/>
    <w:rsid w:val="009E71F4"/>
    <w:rsid w:val="009E77F0"/>
    <w:rsid w:val="009F17C9"/>
    <w:rsid w:val="009F40A7"/>
    <w:rsid w:val="009F4850"/>
    <w:rsid w:val="009F5C27"/>
    <w:rsid w:val="009F5E6C"/>
    <w:rsid w:val="00A00614"/>
    <w:rsid w:val="00A01644"/>
    <w:rsid w:val="00A01F0E"/>
    <w:rsid w:val="00A02700"/>
    <w:rsid w:val="00A02A6D"/>
    <w:rsid w:val="00A045D4"/>
    <w:rsid w:val="00A04E7E"/>
    <w:rsid w:val="00A053D8"/>
    <w:rsid w:val="00A06290"/>
    <w:rsid w:val="00A07289"/>
    <w:rsid w:val="00A104B8"/>
    <w:rsid w:val="00A12D5F"/>
    <w:rsid w:val="00A136E7"/>
    <w:rsid w:val="00A13D90"/>
    <w:rsid w:val="00A161F6"/>
    <w:rsid w:val="00A171ED"/>
    <w:rsid w:val="00A17C89"/>
    <w:rsid w:val="00A223AE"/>
    <w:rsid w:val="00A2323D"/>
    <w:rsid w:val="00A247F0"/>
    <w:rsid w:val="00A248DC"/>
    <w:rsid w:val="00A25AC1"/>
    <w:rsid w:val="00A27ED3"/>
    <w:rsid w:val="00A30125"/>
    <w:rsid w:val="00A30719"/>
    <w:rsid w:val="00A334BD"/>
    <w:rsid w:val="00A341BE"/>
    <w:rsid w:val="00A34A99"/>
    <w:rsid w:val="00A36933"/>
    <w:rsid w:val="00A40EF2"/>
    <w:rsid w:val="00A415D2"/>
    <w:rsid w:val="00A438C5"/>
    <w:rsid w:val="00A44357"/>
    <w:rsid w:val="00A4453D"/>
    <w:rsid w:val="00A44814"/>
    <w:rsid w:val="00A44CF5"/>
    <w:rsid w:val="00A45D6B"/>
    <w:rsid w:val="00A473A4"/>
    <w:rsid w:val="00A479B7"/>
    <w:rsid w:val="00A500D8"/>
    <w:rsid w:val="00A5083D"/>
    <w:rsid w:val="00A50992"/>
    <w:rsid w:val="00A511BC"/>
    <w:rsid w:val="00A517C5"/>
    <w:rsid w:val="00A519CC"/>
    <w:rsid w:val="00A51B55"/>
    <w:rsid w:val="00A52CA1"/>
    <w:rsid w:val="00A534EE"/>
    <w:rsid w:val="00A538E6"/>
    <w:rsid w:val="00A542F0"/>
    <w:rsid w:val="00A55731"/>
    <w:rsid w:val="00A55E76"/>
    <w:rsid w:val="00A56C1E"/>
    <w:rsid w:val="00A5731A"/>
    <w:rsid w:val="00A57AD2"/>
    <w:rsid w:val="00A57F13"/>
    <w:rsid w:val="00A6185C"/>
    <w:rsid w:val="00A61A77"/>
    <w:rsid w:val="00A62417"/>
    <w:rsid w:val="00A63530"/>
    <w:rsid w:val="00A646A9"/>
    <w:rsid w:val="00A661DC"/>
    <w:rsid w:val="00A66B8D"/>
    <w:rsid w:val="00A70DCC"/>
    <w:rsid w:val="00A716F6"/>
    <w:rsid w:val="00A725F3"/>
    <w:rsid w:val="00A7294F"/>
    <w:rsid w:val="00A737C9"/>
    <w:rsid w:val="00A7724C"/>
    <w:rsid w:val="00A80686"/>
    <w:rsid w:val="00A80A2F"/>
    <w:rsid w:val="00A8180C"/>
    <w:rsid w:val="00A82B56"/>
    <w:rsid w:val="00A83B83"/>
    <w:rsid w:val="00A8527D"/>
    <w:rsid w:val="00A86743"/>
    <w:rsid w:val="00A90C17"/>
    <w:rsid w:val="00A90C29"/>
    <w:rsid w:val="00A918BA"/>
    <w:rsid w:val="00A9257B"/>
    <w:rsid w:val="00A93FCD"/>
    <w:rsid w:val="00A94FED"/>
    <w:rsid w:val="00A962F4"/>
    <w:rsid w:val="00AA01B9"/>
    <w:rsid w:val="00AA0C82"/>
    <w:rsid w:val="00AA1528"/>
    <w:rsid w:val="00AA2A82"/>
    <w:rsid w:val="00AA2F57"/>
    <w:rsid w:val="00AA4E99"/>
    <w:rsid w:val="00AA5338"/>
    <w:rsid w:val="00AA5466"/>
    <w:rsid w:val="00AA626D"/>
    <w:rsid w:val="00AA66B9"/>
    <w:rsid w:val="00AA7836"/>
    <w:rsid w:val="00AB000C"/>
    <w:rsid w:val="00AB03DD"/>
    <w:rsid w:val="00AB247F"/>
    <w:rsid w:val="00AB2729"/>
    <w:rsid w:val="00AB4370"/>
    <w:rsid w:val="00AB5FE7"/>
    <w:rsid w:val="00AB713B"/>
    <w:rsid w:val="00AB7546"/>
    <w:rsid w:val="00AB7732"/>
    <w:rsid w:val="00AB7973"/>
    <w:rsid w:val="00AC0C6F"/>
    <w:rsid w:val="00AC1770"/>
    <w:rsid w:val="00AC1FF6"/>
    <w:rsid w:val="00AC4C46"/>
    <w:rsid w:val="00AC512A"/>
    <w:rsid w:val="00AC52E3"/>
    <w:rsid w:val="00AC7A76"/>
    <w:rsid w:val="00AD13CF"/>
    <w:rsid w:val="00AD2CE9"/>
    <w:rsid w:val="00AD423B"/>
    <w:rsid w:val="00AD45A4"/>
    <w:rsid w:val="00AD490F"/>
    <w:rsid w:val="00AD72B6"/>
    <w:rsid w:val="00AD7C0D"/>
    <w:rsid w:val="00AE0755"/>
    <w:rsid w:val="00AE1BF9"/>
    <w:rsid w:val="00AE63D9"/>
    <w:rsid w:val="00AF0FB0"/>
    <w:rsid w:val="00AF2038"/>
    <w:rsid w:val="00AF386C"/>
    <w:rsid w:val="00AF4205"/>
    <w:rsid w:val="00AF47CF"/>
    <w:rsid w:val="00AF4A9B"/>
    <w:rsid w:val="00AF4F75"/>
    <w:rsid w:val="00AF571C"/>
    <w:rsid w:val="00AF5A30"/>
    <w:rsid w:val="00AF5F91"/>
    <w:rsid w:val="00AF6284"/>
    <w:rsid w:val="00AF6470"/>
    <w:rsid w:val="00B03EE4"/>
    <w:rsid w:val="00B04583"/>
    <w:rsid w:val="00B05AF8"/>
    <w:rsid w:val="00B078C5"/>
    <w:rsid w:val="00B10335"/>
    <w:rsid w:val="00B110FD"/>
    <w:rsid w:val="00B11773"/>
    <w:rsid w:val="00B1235A"/>
    <w:rsid w:val="00B12EB3"/>
    <w:rsid w:val="00B140C6"/>
    <w:rsid w:val="00B16316"/>
    <w:rsid w:val="00B16CF6"/>
    <w:rsid w:val="00B173A8"/>
    <w:rsid w:val="00B20098"/>
    <w:rsid w:val="00B209A6"/>
    <w:rsid w:val="00B21A69"/>
    <w:rsid w:val="00B2572C"/>
    <w:rsid w:val="00B259ED"/>
    <w:rsid w:val="00B26FC6"/>
    <w:rsid w:val="00B2739D"/>
    <w:rsid w:val="00B27AD8"/>
    <w:rsid w:val="00B3034F"/>
    <w:rsid w:val="00B309AA"/>
    <w:rsid w:val="00B322F7"/>
    <w:rsid w:val="00B3330F"/>
    <w:rsid w:val="00B33A1B"/>
    <w:rsid w:val="00B34234"/>
    <w:rsid w:val="00B34993"/>
    <w:rsid w:val="00B35660"/>
    <w:rsid w:val="00B35BCD"/>
    <w:rsid w:val="00B37B34"/>
    <w:rsid w:val="00B429E1"/>
    <w:rsid w:val="00B42F3D"/>
    <w:rsid w:val="00B45FF4"/>
    <w:rsid w:val="00B4624E"/>
    <w:rsid w:val="00B46A9C"/>
    <w:rsid w:val="00B4752D"/>
    <w:rsid w:val="00B50CAD"/>
    <w:rsid w:val="00B51555"/>
    <w:rsid w:val="00B5185F"/>
    <w:rsid w:val="00B51EA0"/>
    <w:rsid w:val="00B527F6"/>
    <w:rsid w:val="00B52896"/>
    <w:rsid w:val="00B53C41"/>
    <w:rsid w:val="00B559BA"/>
    <w:rsid w:val="00B55AF8"/>
    <w:rsid w:val="00B6047A"/>
    <w:rsid w:val="00B60B6D"/>
    <w:rsid w:val="00B61E01"/>
    <w:rsid w:val="00B6271E"/>
    <w:rsid w:val="00B62D95"/>
    <w:rsid w:val="00B658BA"/>
    <w:rsid w:val="00B679AE"/>
    <w:rsid w:val="00B67AAB"/>
    <w:rsid w:val="00B72DCB"/>
    <w:rsid w:val="00B738A2"/>
    <w:rsid w:val="00B740CE"/>
    <w:rsid w:val="00B7487B"/>
    <w:rsid w:val="00B74D33"/>
    <w:rsid w:val="00B74F17"/>
    <w:rsid w:val="00B754D2"/>
    <w:rsid w:val="00B76283"/>
    <w:rsid w:val="00B76CFC"/>
    <w:rsid w:val="00B771A5"/>
    <w:rsid w:val="00B803EC"/>
    <w:rsid w:val="00B81804"/>
    <w:rsid w:val="00B81835"/>
    <w:rsid w:val="00B81D77"/>
    <w:rsid w:val="00B8223A"/>
    <w:rsid w:val="00B82964"/>
    <w:rsid w:val="00B82C2D"/>
    <w:rsid w:val="00B834DD"/>
    <w:rsid w:val="00B8369F"/>
    <w:rsid w:val="00B83CCC"/>
    <w:rsid w:val="00B8435E"/>
    <w:rsid w:val="00B85982"/>
    <w:rsid w:val="00B87302"/>
    <w:rsid w:val="00B87993"/>
    <w:rsid w:val="00B87C61"/>
    <w:rsid w:val="00B87E1E"/>
    <w:rsid w:val="00B90CAC"/>
    <w:rsid w:val="00B91CBF"/>
    <w:rsid w:val="00B93785"/>
    <w:rsid w:val="00B9395B"/>
    <w:rsid w:val="00B93A01"/>
    <w:rsid w:val="00B97A6D"/>
    <w:rsid w:val="00BA069C"/>
    <w:rsid w:val="00BA1341"/>
    <w:rsid w:val="00BA4A3F"/>
    <w:rsid w:val="00BA6993"/>
    <w:rsid w:val="00BA6E91"/>
    <w:rsid w:val="00BA7CA8"/>
    <w:rsid w:val="00BB047E"/>
    <w:rsid w:val="00BB0A16"/>
    <w:rsid w:val="00BB212C"/>
    <w:rsid w:val="00BB22E5"/>
    <w:rsid w:val="00BC13E9"/>
    <w:rsid w:val="00BC3F33"/>
    <w:rsid w:val="00BC4480"/>
    <w:rsid w:val="00BC4482"/>
    <w:rsid w:val="00BC4765"/>
    <w:rsid w:val="00BC52F3"/>
    <w:rsid w:val="00BC5ED6"/>
    <w:rsid w:val="00BD0314"/>
    <w:rsid w:val="00BD06E6"/>
    <w:rsid w:val="00BD126F"/>
    <w:rsid w:val="00BD14BD"/>
    <w:rsid w:val="00BD16D8"/>
    <w:rsid w:val="00BD1D3E"/>
    <w:rsid w:val="00BD2C24"/>
    <w:rsid w:val="00BD45B0"/>
    <w:rsid w:val="00BD5F2B"/>
    <w:rsid w:val="00BD606F"/>
    <w:rsid w:val="00BD66AD"/>
    <w:rsid w:val="00BD7141"/>
    <w:rsid w:val="00BD7C89"/>
    <w:rsid w:val="00BE100A"/>
    <w:rsid w:val="00BE11EF"/>
    <w:rsid w:val="00BE1ED0"/>
    <w:rsid w:val="00BE61B5"/>
    <w:rsid w:val="00BE6C5B"/>
    <w:rsid w:val="00BE7618"/>
    <w:rsid w:val="00BF08B6"/>
    <w:rsid w:val="00BF15D0"/>
    <w:rsid w:val="00BF15F7"/>
    <w:rsid w:val="00BF2412"/>
    <w:rsid w:val="00BF2A11"/>
    <w:rsid w:val="00BF2C19"/>
    <w:rsid w:val="00BF4A9F"/>
    <w:rsid w:val="00BF4B7D"/>
    <w:rsid w:val="00BF53F3"/>
    <w:rsid w:val="00BF71A0"/>
    <w:rsid w:val="00BF748C"/>
    <w:rsid w:val="00C0069B"/>
    <w:rsid w:val="00C01C1A"/>
    <w:rsid w:val="00C03B69"/>
    <w:rsid w:val="00C05479"/>
    <w:rsid w:val="00C07F05"/>
    <w:rsid w:val="00C1056F"/>
    <w:rsid w:val="00C10788"/>
    <w:rsid w:val="00C118EF"/>
    <w:rsid w:val="00C11BC8"/>
    <w:rsid w:val="00C1616F"/>
    <w:rsid w:val="00C21746"/>
    <w:rsid w:val="00C22FE1"/>
    <w:rsid w:val="00C23627"/>
    <w:rsid w:val="00C27554"/>
    <w:rsid w:val="00C323F1"/>
    <w:rsid w:val="00C3296E"/>
    <w:rsid w:val="00C337D6"/>
    <w:rsid w:val="00C3390D"/>
    <w:rsid w:val="00C33ADB"/>
    <w:rsid w:val="00C33DD3"/>
    <w:rsid w:val="00C34C32"/>
    <w:rsid w:val="00C34C5D"/>
    <w:rsid w:val="00C37D42"/>
    <w:rsid w:val="00C40340"/>
    <w:rsid w:val="00C40511"/>
    <w:rsid w:val="00C409DB"/>
    <w:rsid w:val="00C43B77"/>
    <w:rsid w:val="00C44F28"/>
    <w:rsid w:val="00C45AC2"/>
    <w:rsid w:val="00C45BC7"/>
    <w:rsid w:val="00C462EA"/>
    <w:rsid w:val="00C4642C"/>
    <w:rsid w:val="00C47D78"/>
    <w:rsid w:val="00C500B0"/>
    <w:rsid w:val="00C50D40"/>
    <w:rsid w:val="00C50FCF"/>
    <w:rsid w:val="00C5178A"/>
    <w:rsid w:val="00C52131"/>
    <w:rsid w:val="00C521C3"/>
    <w:rsid w:val="00C53F81"/>
    <w:rsid w:val="00C556E9"/>
    <w:rsid w:val="00C55838"/>
    <w:rsid w:val="00C558EC"/>
    <w:rsid w:val="00C572E1"/>
    <w:rsid w:val="00C5735A"/>
    <w:rsid w:val="00C57B40"/>
    <w:rsid w:val="00C60C1D"/>
    <w:rsid w:val="00C61EA6"/>
    <w:rsid w:val="00C6433F"/>
    <w:rsid w:val="00C6579E"/>
    <w:rsid w:val="00C65B02"/>
    <w:rsid w:val="00C6609D"/>
    <w:rsid w:val="00C70C0A"/>
    <w:rsid w:val="00C70F3B"/>
    <w:rsid w:val="00C71E98"/>
    <w:rsid w:val="00C72199"/>
    <w:rsid w:val="00C722D4"/>
    <w:rsid w:val="00C7775D"/>
    <w:rsid w:val="00C77BCA"/>
    <w:rsid w:val="00C807A5"/>
    <w:rsid w:val="00C80D0C"/>
    <w:rsid w:val="00C80EA5"/>
    <w:rsid w:val="00C80F49"/>
    <w:rsid w:val="00C8130D"/>
    <w:rsid w:val="00C81715"/>
    <w:rsid w:val="00C81D77"/>
    <w:rsid w:val="00C825E3"/>
    <w:rsid w:val="00C8323E"/>
    <w:rsid w:val="00C83E13"/>
    <w:rsid w:val="00C83EA5"/>
    <w:rsid w:val="00C848EF"/>
    <w:rsid w:val="00C854C1"/>
    <w:rsid w:val="00C858BE"/>
    <w:rsid w:val="00C867C6"/>
    <w:rsid w:val="00C86B1F"/>
    <w:rsid w:val="00C86EBF"/>
    <w:rsid w:val="00C906AF"/>
    <w:rsid w:val="00C9145A"/>
    <w:rsid w:val="00C92D0D"/>
    <w:rsid w:val="00C943DF"/>
    <w:rsid w:val="00C94975"/>
    <w:rsid w:val="00C95D20"/>
    <w:rsid w:val="00C95FB5"/>
    <w:rsid w:val="00C9785D"/>
    <w:rsid w:val="00C97DE7"/>
    <w:rsid w:val="00CA27C9"/>
    <w:rsid w:val="00CA5D18"/>
    <w:rsid w:val="00CA7282"/>
    <w:rsid w:val="00CA72CA"/>
    <w:rsid w:val="00CB13CB"/>
    <w:rsid w:val="00CB1C10"/>
    <w:rsid w:val="00CB33D1"/>
    <w:rsid w:val="00CB3A9C"/>
    <w:rsid w:val="00CB3BFE"/>
    <w:rsid w:val="00CB4298"/>
    <w:rsid w:val="00CB4881"/>
    <w:rsid w:val="00CB7217"/>
    <w:rsid w:val="00CB74A9"/>
    <w:rsid w:val="00CB7A81"/>
    <w:rsid w:val="00CC0BAC"/>
    <w:rsid w:val="00CC0E92"/>
    <w:rsid w:val="00CC1065"/>
    <w:rsid w:val="00CC1070"/>
    <w:rsid w:val="00CC1479"/>
    <w:rsid w:val="00CC1CAC"/>
    <w:rsid w:val="00CC1DBF"/>
    <w:rsid w:val="00CC247A"/>
    <w:rsid w:val="00CC4734"/>
    <w:rsid w:val="00CC4BCB"/>
    <w:rsid w:val="00CC69C2"/>
    <w:rsid w:val="00CC6D44"/>
    <w:rsid w:val="00CC6D89"/>
    <w:rsid w:val="00CC7CF0"/>
    <w:rsid w:val="00CD098B"/>
    <w:rsid w:val="00CD1E75"/>
    <w:rsid w:val="00CD22DD"/>
    <w:rsid w:val="00CD33FA"/>
    <w:rsid w:val="00CD3843"/>
    <w:rsid w:val="00CD4BA4"/>
    <w:rsid w:val="00CD611C"/>
    <w:rsid w:val="00CD7144"/>
    <w:rsid w:val="00CD7ADC"/>
    <w:rsid w:val="00CE0006"/>
    <w:rsid w:val="00CE037D"/>
    <w:rsid w:val="00CE437D"/>
    <w:rsid w:val="00CE5028"/>
    <w:rsid w:val="00CE5702"/>
    <w:rsid w:val="00CE7F2C"/>
    <w:rsid w:val="00CF0038"/>
    <w:rsid w:val="00CF12F2"/>
    <w:rsid w:val="00CF208E"/>
    <w:rsid w:val="00CF2AFF"/>
    <w:rsid w:val="00CF38F8"/>
    <w:rsid w:val="00CF3A02"/>
    <w:rsid w:val="00CF4738"/>
    <w:rsid w:val="00CF4A5F"/>
    <w:rsid w:val="00CF51EA"/>
    <w:rsid w:val="00CF584F"/>
    <w:rsid w:val="00CF6046"/>
    <w:rsid w:val="00CF6B4B"/>
    <w:rsid w:val="00D000C7"/>
    <w:rsid w:val="00D0048D"/>
    <w:rsid w:val="00D004CE"/>
    <w:rsid w:val="00D006E5"/>
    <w:rsid w:val="00D02D1B"/>
    <w:rsid w:val="00D02EC0"/>
    <w:rsid w:val="00D0393C"/>
    <w:rsid w:val="00D04624"/>
    <w:rsid w:val="00D04E13"/>
    <w:rsid w:val="00D07337"/>
    <w:rsid w:val="00D0776F"/>
    <w:rsid w:val="00D07EA2"/>
    <w:rsid w:val="00D10383"/>
    <w:rsid w:val="00D107F2"/>
    <w:rsid w:val="00D11302"/>
    <w:rsid w:val="00D1150A"/>
    <w:rsid w:val="00D11839"/>
    <w:rsid w:val="00D11A60"/>
    <w:rsid w:val="00D125CB"/>
    <w:rsid w:val="00D13922"/>
    <w:rsid w:val="00D166C5"/>
    <w:rsid w:val="00D16D03"/>
    <w:rsid w:val="00D1718A"/>
    <w:rsid w:val="00D17B72"/>
    <w:rsid w:val="00D21CD6"/>
    <w:rsid w:val="00D228EF"/>
    <w:rsid w:val="00D23271"/>
    <w:rsid w:val="00D23B84"/>
    <w:rsid w:val="00D25037"/>
    <w:rsid w:val="00D26DB7"/>
    <w:rsid w:val="00D26F6C"/>
    <w:rsid w:val="00D27750"/>
    <w:rsid w:val="00D31627"/>
    <w:rsid w:val="00D318D6"/>
    <w:rsid w:val="00D329F7"/>
    <w:rsid w:val="00D331E1"/>
    <w:rsid w:val="00D33823"/>
    <w:rsid w:val="00D37374"/>
    <w:rsid w:val="00D4075D"/>
    <w:rsid w:val="00D40D1E"/>
    <w:rsid w:val="00D413BB"/>
    <w:rsid w:val="00D429A9"/>
    <w:rsid w:val="00D4306D"/>
    <w:rsid w:val="00D44FEE"/>
    <w:rsid w:val="00D4502A"/>
    <w:rsid w:val="00D4504D"/>
    <w:rsid w:val="00D4611D"/>
    <w:rsid w:val="00D47A74"/>
    <w:rsid w:val="00D50F15"/>
    <w:rsid w:val="00D51D8A"/>
    <w:rsid w:val="00D53600"/>
    <w:rsid w:val="00D5389E"/>
    <w:rsid w:val="00D53E04"/>
    <w:rsid w:val="00D53E3B"/>
    <w:rsid w:val="00D54C2B"/>
    <w:rsid w:val="00D64EDE"/>
    <w:rsid w:val="00D66695"/>
    <w:rsid w:val="00D70C0D"/>
    <w:rsid w:val="00D72CAA"/>
    <w:rsid w:val="00D732C7"/>
    <w:rsid w:val="00D75A23"/>
    <w:rsid w:val="00D76B18"/>
    <w:rsid w:val="00D76D6A"/>
    <w:rsid w:val="00D808B6"/>
    <w:rsid w:val="00D81DAE"/>
    <w:rsid w:val="00D82005"/>
    <w:rsid w:val="00D84075"/>
    <w:rsid w:val="00D842EB"/>
    <w:rsid w:val="00D844AE"/>
    <w:rsid w:val="00D873F6"/>
    <w:rsid w:val="00D87685"/>
    <w:rsid w:val="00D91479"/>
    <w:rsid w:val="00D94ECA"/>
    <w:rsid w:val="00D95787"/>
    <w:rsid w:val="00DA1581"/>
    <w:rsid w:val="00DA46C9"/>
    <w:rsid w:val="00DA56FB"/>
    <w:rsid w:val="00DA7F22"/>
    <w:rsid w:val="00DB0C0B"/>
    <w:rsid w:val="00DB22EB"/>
    <w:rsid w:val="00DB3C2A"/>
    <w:rsid w:val="00DB4127"/>
    <w:rsid w:val="00DB4652"/>
    <w:rsid w:val="00DB4CED"/>
    <w:rsid w:val="00DB5463"/>
    <w:rsid w:val="00DB559A"/>
    <w:rsid w:val="00DB5A11"/>
    <w:rsid w:val="00DB6AED"/>
    <w:rsid w:val="00DB71D2"/>
    <w:rsid w:val="00DC0C46"/>
    <w:rsid w:val="00DC2917"/>
    <w:rsid w:val="00DC3800"/>
    <w:rsid w:val="00DC391C"/>
    <w:rsid w:val="00DC5028"/>
    <w:rsid w:val="00DC56A6"/>
    <w:rsid w:val="00DD04D5"/>
    <w:rsid w:val="00DD0AC9"/>
    <w:rsid w:val="00DD1169"/>
    <w:rsid w:val="00DD312E"/>
    <w:rsid w:val="00DD3872"/>
    <w:rsid w:val="00DD3908"/>
    <w:rsid w:val="00DD3F8F"/>
    <w:rsid w:val="00DD5BF9"/>
    <w:rsid w:val="00DD5EAE"/>
    <w:rsid w:val="00DD6B25"/>
    <w:rsid w:val="00DD6B51"/>
    <w:rsid w:val="00DD7827"/>
    <w:rsid w:val="00DD79CE"/>
    <w:rsid w:val="00DE051C"/>
    <w:rsid w:val="00DE0E43"/>
    <w:rsid w:val="00DE1AAD"/>
    <w:rsid w:val="00DE23BF"/>
    <w:rsid w:val="00DE3169"/>
    <w:rsid w:val="00DE3877"/>
    <w:rsid w:val="00DE3C02"/>
    <w:rsid w:val="00DE49D6"/>
    <w:rsid w:val="00DE5144"/>
    <w:rsid w:val="00DE51DF"/>
    <w:rsid w:val="00DE557B"/>
    <w:rsid w:val="00DF020D"/>
    <w:rsid w:val="00DF0348"/>
    <w:rsid w:val="00DF18BE"/>
    <w:rsid w:val="00DF1D73"/>
    <w:rsid w:val="00DF39B4"/>
    <w:rsid w:val="00DF4A7D"/>
    <w:rsid w:val="00DF5AE0"/>
    <w:rsid w:val="00DF7BED"/>
    <w:rsid w:val="00E0098D"/>
    <w:rsid w:val="00E01ADF"/>
    <w:rsid w:val="00E06979"/>
    <w:rsid w:val="00E06E9C"/>
    <w:rsid w:val="00E0751C"/>
    <w:rsid w:val="00E0799B"/>
    <w:rsid w:val="00E104B7"/>
    <w:rsid w:val="00E11B7E"/>
    <w:rsid w:val="00E13374"/>
    <w:rsid w:val="00E14CB5"/>
    <w:rsid w:val="00E157AD"/>
    <w:rsid w:val="00E15C8B"/>
    <w:rsid w:val="00E217CB"/>
    <w:rsid w:val="00E2199B"/>
    <w:rsid w:val="00E224AF"/>
    <w:rsid w:val="00E22561"/>
    <w:rsid w:val="00E22D57"/>
    <w:rsid w:val="00E24FD0"/>
    <w:rsid w:val="00E26D18"/>
    <w:rsid w:val="00E3088D"/>
    <w:rsid w:val="00E31D64"/>
    <w:rsid w:val="00E34447"/>
    <w:rsid w:val="00E35146"/>
    <w:rsid w:val="00E35BB6"/>
    <w:rsid w:val="00E36103"/>
    <w:rsid w:val="00E367FD"/>
    <w:rsid w:val="00E405BB"/>
    <w:rsid w:val="00E432AA"/>
    <w:rsid w:val="00E437A8"/>
    <w:rsid w:val="00E44C48"/>
    <w:rsid w:val="00E4657A"/>
    <w:rsid w:val="00E46A99"/>
    <w:rsid w:val="00E516AE"/>
    <w:rsid w:val="00E52821"/>
    <w:rsid w:val="00E52EC9"/>
    <w:rsid w:val="00E53BD9"/>
    <w:rsid w:val="00E54BBE"/>
    <w:rsid w:val="00E54F76"/>
    <w:rsid w:val="00E55AF5"/>
    <w:rsid w:val="00E5604E"/>
    <w:rsid w:val="00E56A34"/>
    <w:rsid w:val="00E6068C"/>
    <w:rsid w:val="00E6113F"/>
    <w:rsid w:val="00E61206"/>
    <w:rsid w:val="00E613D0"/>
    <w:rsid w:val="00E6181B"/>
    <w:rsid w:val="00E61DF8"/>
    <w:rsid w:val="00E6229B"/>
    <w:rsid w:val="00E63003"/>
    <w:rsid w:val="00E631AA"/>
    <w:rsid w:val="00E6371D"/>
    <w:rsid w:val="00E643E3"/>
    <w:rsid w:val="00E66C3A"/>
    <w:rsid w:val="00E67934"/>
    <w:rsid w:val="00E67E05"/>
    <w:rsid w:val="00E70FA0"/>
    <w:rsid w:val="00E729F7"/>
    <w:rsid w:val="00E7547C"/>
    <w:rsid w:val="00E75E33"/>
    <w:rsid w:val="00E77193"/>
    <w:rsid w:val="00E80980"/>
    <w:rsid w:val="00E81E5C"/>
    <w:rsid w:val="00E8265A"/>
    <w:rsid w:val="00E84C1E"/>
    <w:rsid w:val="00E85637"/>
    <w:rsid w:val="00E87102"/>
    <w:rsid w:val="00E903F9"/>
    <w:rsid w:val="00E92E97"/>
    <w:rsid w:val="00E93FF2"/>
    <w:rsid w:val="00E9417C"/>
    <w:rsid w:val="00E95947"/>
    <w:rsid w:val="00EA0A60"/>
    <w:rsid w:val="00EA1073"/>
    <w:rsid w:val="00EA107F"/>
    <w:rsid w:val="00EA201A"/>
    <w:rsid w:val="00EA37D4"/>
    <w:rsid w:val="00EA481D"/>
    <w:rsid w:val="00EA6185"/>
    <w:rsid w:val="00EA61C6"/>
    <w:rsid w:val="00EA69AD"/>
    <w:rsid w:val="00EA69E0"/>
    <w:rsid w:val="00EA6F9F"/>
    <w:rsid w:val="00EB07B0"/>
    <w:rsid w:val="00EB19C5"/>
    <w:rsid w:val="00EB19E0"/>
    <w:rsid w:val="00EB2052"/>
    <w:rsid w:val="00EB2864"/>
    <w:rsid w:val="00EB2940"/>
    <w:rsid w:val="00EB3A3E"/>
    <w:rsid w:val="00EB3D9F"/>
    <w:rsid w:val="00EB6051"/>
    <w:rsid w:val="00EB64A8"/>
    <w:rsid w:val="00EC1EB1"/>
    <w:rsid w:val="00EC3BEB"/>
    <w:rsid w:val="00EC3D49"/>
    <w:rsid w:val="00EC4211"/>
    <w:rsid w:val="00EC47D0"/>
    <w:rsid w:val="00EC528F"/>
    <w:rsid w:val="00EC5C03"/>
    <w:rsid w:val="00ED4DBB"/>
    <w:rsid w:val="00ED6C09"/>
    <w:rsid w:val="00ED7C35"/>
    <w:rsid w:val="00EE02A7"/>
    <w:rsid w:val="00EE0677"/>
    <w:rsid w:val="00EE08F1"/>
    <w:rsid w:val="00EE212E"/>
    <w:rsid w:val="00EE263D"/>
    <w:rsid w:val="00EE272B"/>
    <w:rsid w:val="00EE2E16"/>
    <w:rsid w:val="00EE435F"/>
    <w:rsid w:val="00EE5418"/>
    <w:rsid w:val="00EE6314"/>
    <w:rsid w:val="00EE68F2"/>
    <w:rsid w:val="00EE74CC"/>
    <w:rsid w:val="00EE7756"/>
    <w:rsid w:val="00EF084C"/>
    <w:rsid w:val="00EF21CD"/>
    <w:rsid w:val="00EF4E8D"/>
    <w:rsid w:val="00EF5122"/>
    <w:rsid w:val="00EF572F"/>
    <w:rsid w:val="00F00043"/>
    <w:rsid w:val="00F01166"/>
    <w:rsid w:val="00F01901"/>
    <w:rsid w:val="00F020D2"/>
    <w:rsid w:val="00F022C3"/>
    <w:rsid w:val="00F03D83"/>
    <w:rsid w:val="00F11453"/>
    <w:rsid w:val="00F131D1"/>
    <w:rsid w:val="00F14C2A"/>
    <w:rsid w:val="00F15D67"/>
    <w:rsid w:val="00F173AE"/>
    <w:rsid w:val="00F17955"/>
    <w:rsid w:val="00F208EC"/>
    <w:rsid w:val="00F21888"/>
    <w:rsid w:val="00F21BDE"/>
    <w:rsid w:val="00F261B2"/>
    <w:rsid w:val="00F26FF4"/>
    <w:rsid w:val="00F27046"/>
    <w:rsid w:val="00F2728C"/>
    <w:rsid w:val="00F27B2C"/>
    <w:rsid w:val="00F314F2"/>
    <w:rsid w:val="00F32026"/>
    <w:rsid w:val="00F34121"/>
    <w:rsid w:val="00F351CA"/>
    <w:rsid w:val="00F35758"/>
    <w:rsid w:val="00F35B77"/>
    <w:rsid w:val="00F3673F"/>
    <w:rsid w:val="00F376C0"/>
    <w:rsid w:val="00F400A4"/>
    <w:rsid w:val="00F40126"/>
    <w:rsid w:val="00F405B1"/>
    <w:rsid w:val="00F4243F"/>
    <w:rsid w:val="00F4376B"/>
    <w:rsid w:val="00F43770"/>
    <w:rsid w:val="00F43BB4"/>
    <w:rsid w:val="00F43E87"/>
    <w:rsid w:val="00F44B9A"/>
    <w:rsid w:val="00F453E8"/>
    <w:rsid w:val="00F45DA0"/>
    <w:rsid w:val="00F46C0C"/>
    <w:rsid w:val="00F475EF"/>
    <w:rsid w:val="00F47C34"/>
    <w:rsid w:val="00F50A14"/>
    <w:rsid w:val="00F52555"/>
    <w:rsid w:val="00F52B38"/>
    <w:rsid w:val="00F52C58"/>
    <w:rsid w:val="00F53217"/>
    <w:rsid w:val="00F53AC9"/>
    <w:rsid w:val="00F54B59"/>
    <w:rsid w:val="00F553BB"/>
    <w:rsid w:val="00F55B04"/>
    <w:rsid w:val="00F561ED"/>
    <w:rsid w:val="00F60C68"/>
    <w:rsid w:val="00F60E34"/>
    <w:rsid w:val="00F6100B"/>
    <w:rsid w:val="00F6107A"/>
    <w:rsid w:val="00F61FCF"/>
    <w:rsid w:val="00F638CB"/>
    <w:rsid w:val="00F63B65"/>
    <w:rsid w:val="00F63ED7"/>
    <w:rsid w:val="00F64AA2"/>
    <w:rsid w:val="00F65EC9"/>
    <w:rsid w:val="00F6604A"/>
    <w:rsid w:val="00F66A47"/>
    <w:rsid w:val="00F6705A"/>
    <w:rsid w:val="00F67601"/>
    <w:rsid w:val="00F6779C"/>
    <w:rsid w:val="00F70AD1"/>
    <w:rsid w:val="00F72582"/>
    <w:rsid w:val="00F72AB5"/>
    <w:rsid w:val="00F73387"/>
    <w:rsid w:val="00F74A48"/>
    <w:rsid w:val="00F764AA"/>
    <w:rsid w:val="00F76964"/>
    <w:rsid w:val="00F80513"/>
    <w:rsid w:val="00F81F97"/>
    <w:rsid w:val="00F82049"/>
    <w:rsid w:val="00F83BFA"/>
    <w:rsid w:val="00F8462A"/>
    <w:rsid w:val="00F857BB"/>
    <w:rsid w:val="00F87B38"/>
    <w:rsid w:val="00F9009E"/>
    <w:rsid w:val="00F90857"/>
    <w:rsid w:val="00F90B98"/>
    <w:rsid w:val="00F92E6A"/>
    <w:rsid w:val="00F96C20"/>
    <w:rsid w:val="00F971D6"/>
    <w:rsid w:val="00FA042F"/>
    <w:rsid w:val="00FA1129"/>
    <w:rsid w:val="00FA1457"/>
    <w:rsid w:val="00FA16E4"/>
    <w:rsid w:val="00FA1AA0"/>
    <w:rsid w:val="00FA2388"/>
    <w:rsid w:val="00FA2497"/>
    <w:rsid w:val="00FA2C85"/>
    <w:rsid w:val="00FA4A21"/>
    <w:rsid w:val="00FA4C85"/>
    <w:rsid w:val="00FA7860"/>
    <w:rsid w:val="00FA795F"/>
    <w:rsid w:val="00FB06CA"/>
    <w:rsid w:val="00FB1615"/>
    <w:rsid w:val="00FB305B"/>
    <w:rsid w:val="00FB3BBF"/>
    <w:rsid w:val="00FB3F7F"/>
    <w:rsid w:val="00FB4B77"/>
    <w:rsid w:val="00FB6FCC"/>
    <w:rsid w:val="00FB76F7"/>
    <w:rsid w:val="00FC0C75"/>
    <w:rsid w:val="00FC1A7A"/>
    <w:rsid w:val="00FC1FC4"/>
    <w:rsid w:val="00FC2FF0"/>
    <w:rsid w:val="00FC6259"/>
    <w:rsid w:val="00FC67DD"/>
    <w:rsid w:val="00FC6DF5"/>
    <w:rsid w:val="00FC7747"/>
    <w:rsid w:val="00FD0349"/>
    <w:rsid w:val="00FD0587"/>
    <w:rsid w:val="00FD1BA2"/>
    <w:rsid w:val="00FD4EC0"/>
    <w:rsid w:val="00FD6BC6"/>
    <w:rsid w:val="00FD78DE"/>
    <w:rsid w:val="00FE1AAD"/>
    <w:rsid w:val="00FE1F17"/>
    <w:rsid w:val="00FE24B9"/>
    <w:rsid w:val="00FE2EBD"/>
    <w:rsid w:val="00FE331B"/>
    <w:rsid w:val="00FE3E96"/>
    <w:rsid w:val="00FE4217"/>
    <w:rsid w:val="00FE6FA2"/>
    <w:rsid w:val="00FE7463"/>
    <w:rsid w:val="00FE78D8"/>
    <w:rsid w:val="00FE7F19"/>
    <w:rsid w:val="00FF10AF"/>
    <w:rsid w:val="00FF3D49"/>
    <w:rsid w:val="00FF3E9C"/>
    <w:rsid w:val="00FF4F18"/>
    <w:rsid w:val="00FF520E"/>
    <w:rsid w:val="00FF5AA6"/>
    <w:rsid w:val="00FF6D05"/>
    <w:rsid w:val="02A23A7D"/>
    <w:rsid w:val="02B88948"/>
    <w:rsid w:val="069A9E5B"/>
    <w:rsid w:val="090FC960"/>
    <w:rsid w:val="095ED0AE"/>
    <w:rsid w:val="09906CB0"/>
    <w:rsid w:val="0B24FF61"/>
    <w:rsid w:val="0B9D6623"/>
    <w:rsid w:val="0C1AD6A0"/>
    <w:rsid w:val="0C249B37"/>
    <w:rsid w:val="0CF01415"/>
    <w:rsid w:val="0D563148"/>
    <w:rsid w:val="0DC6BB24"/>
    <w:rsid w:val="0F11FC79"/>
    <w:rsid w:val="0F190E13"/>
    <w:rsid w:val="10B85AF2"/>
    <w:rsid w:val="121551C1"/>
    <w:rsid w:val="122F7FD7"/>
    <w:rsid w:val="124422B7"/>
    <w:rsid w:val="1305D17E"/>
    <w:rsid w:val="131F82F9"/>
    <w:rsid w:val="13AD63A7"/>
    <w:rsid w:val="1486C480"/>
    <w:rsid w:val="148C9E9E"/>
    <w:rsid w:val="154580D0"/>
    <w:rsid w:val="15BD83BB"/>
    <w:rsid w:val="170D5A5C"/>
    <w:rsid w:val="18030028"/>
    <w:rsid w:val="19E37B4B"/>
    <w:rsid w:val="1A98362F"/>
    <w:rsid w:val="1AA5F460"/>
    <w:rsid w:val="1ABAFE9E"/>
    <w:rsid w:val="1BB0FE2A"/>
    <w:rsid w:val="1C0734A6"/>
    <w:rsid w:val="1D991360"/>
    <w:rsid w:val="1E153B8F"/>
    <w:rsid w:val="1E503CB0"/>
    <w:rsid w:val="1E7AE1ED"/>
    <w:rsid w:val="1EDF365A"/>
    <w:rsid w:val="1F907E1B"/>
    <w:rsid w:val="20D49C27"/>
    <w:rsid w:val="212E9E88"/>
    <w:rsid w:val="232F493A"/>
    <w:rsid w:val="23FE42D6"/>
    <w:rsid w:val="2491EDC3"/>
    <w:rsid w:val="24C768F8"/>
    <w:rsid w:val="253E7E78"/>
    <w:rsid w:val="26AC65A2"/>
    <w:rsid w:val="2738D81B"/>
    <w:rsid w:val="274D494A"/>
    <w:rsid w:val="280F20A9"/>
    <w:rsid w:val="281A2433"/>
    <w:rsid w:val="28219A21"/>
    <w:rsid w:val="29A7FCF0"/>
    <w:rsid w:val="2AAE902B"/>
    <w:rsid w:val="2B6E12FD"/>
    <w:rsid w:val="2E229DD2"/>
    <w:rsid w:val="2EE38E87"/>
    <w:rsid w:val="3015302D"/>
    <w:rsid w:val="31F667D4"/>
    <w:rsid w:val="32B7FE8B"/>
    <w:rsid w:val="3330CC18"/>
    <w:rsid w:val="335E31E1"/>
    <w:rsid w:val="34BB3641"/>
    <w:rsid w:val="35A89354"/>
    <w:rsid w:val="365D9BAF"/>
    <w:rsid w:val="367E56D0"/>
    <w:rsid w:val="37A1F7BE"/>
    <w:rsid w:val="37A89183"/>
    <w:rsid w:val="3AB940B9"/>
    <w:rsid w:val="3B3E6999"/>
    <w:rsid w:val="3D58C05A"/>
    <w:rsid w:val="3D5D844B"/>
    <w:rsid w:val="3E2E710D"/>
    <w:rsid w:val="3EB8EABC"/>
    <w:rsid w:val="3EE786C7"/>
    <w:rsid w:val="3FF8A0CB"/>
    <w:rsid w:val="4012B13A"/>
    <w:rsid w:val="40B231DE"/>
    <w:rsid w:val="42EF451D"/>
    <w:rsid w:val="44E8799C"/>
    <w:rsid w:val="44EE4ADA"/>
    <w:rsid w:val="4578656B"/>
    <w:rsid w:val="45DFE6A5"/>
    <w:rsid w:val="469D92F6"/>
    <w:rsid w:val="46F887ED"/>
    <w:rsid w:val="477CCB25"/>
    <w:rsid w:val="4847CCB2"/>
    <w:rsid w:val="49FA42AF"/>
    <w:rsid w:val="4BDE1886"/>
    <w:rsid w:val="4C625BDF"/>
    <w:rsid w:val="4D1B2088"/>
    <w:rsid w:val="4E70D315"/>
    <w:rsid w:val="511DEDF0"/>
    <w:rsid w:val="5124CFC6"/>
    <w:rsid w:val="512DB710"/>
    <w:rsid w:val="514E39F6"/>
    <w:rsid w:val="53EBB146"/>
    <w:rsid w:val="5551D2FB"/>
    <w:rsid w:val="5606A29B"/>
    <w:rsid w:val="56555603"/>
    <w:rsid w:val="58AD89F3"/>
    <w:rsid w:val="59F8BCC3"/>
    <w:rsid w:val="5C7C1E76"/>
    <w:rsid w:val="5CC54E49"/>
    <w:rsid w:val="5CC5AF96"/>
    <w:rsid w:val="5D16B23F"/>
    <w:rsid w:val="5D2EACE5"/>
    <w:rsid w:val="5EA86490"/>
    <w:rsid w:val="5FFE3C32"/>
    <w:rsid w:val="629894A8"/>
    <w:rsid w:val="6313349F"/>
    <w:rsid w:val="63D8A358"/>
    <w:rsid w:val="63EBD208"/>
    <w:rsid w:val="63FF3A11"/>
    <w:rsid w:val="643131E9"/>
    <w:rsid w:val="64817C8E"/>
    <w:rsid w:val="64965D61"/>
    <w:rsid w:val="651C3B9D"/>
    <w:rsid w:val="65732DF7"/>
    <w:rsid w:val="662017C3"/>
    <w:rsid w:val="66F2F8F6"/>
    <w:rsid w:val="68AE3A1D"/>
    <w:rsid w:val="68C6B58C"/>
    <w:rsid w:val="68FEA4F3"/>
    <w:rsid w:val="6A61ACB9"/>
    <w:rsid w:val="6B09BD42"/>
    <w:rsid w:val="6C23B316"/>
    <w:rsid w:val="6C6368E1"/>
    <w:rsid w:val="6CCE7D0F"/>
    <w:rsid w:val="71904D7E"/>
    <w:rsid w:val="730D5DB7"/>
    <w:rsid w:val="738FE48C"/>
    <w:rsid w:val="745431EB"/>
    <w:rsid w:val="74CE481A"/>
    <w:rsid w:val="7518B7C8"/>
    <w:rsid w:val="75B59AF4"/>
    <w:rsid w:val="7627D78B"/>
    <w:rsid w:val="76AF415A"/>
    <w:rsid w:val="7752030D"/>
    <w:rsid w:val="787A3F67"/>
    <w:rsid w:val="7984A561"/>
    <w:rsid w:val="7A28BB92"/>
    <w:rsid w:val="7BCF5B21"/>
    <w:rsid w:val="7CC02550"/>
    <w:rsid w:val="7CDB597C"/>
    <w:rsid w:val="7CE49FA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87F76BA6-4C9A-477F-A88C-EF551F0D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uiPriority w:val="99"/>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link w:val="AllmrkusetekstMrk"/>
    <w:rsid w:val="001E2F40"/>
    <w:rPr>
      <w:sz w:val="20"/>
      <w:szCs w:val="20"/>
    </w:rPr>
  </w:style>
  <w:style w:type="character" w:customStyle="1" w:styleId="AllmrkusetekstMrk">
    <w:name w:val="Allmärkuse tekst Märk"/>
    <w:basedOn w:val="Liguvaikefont"/>
    <w:link w:val="Allmrkusetekst"/>
    <w:rsid w:val="001E2F40"/>
    <w:rPr>
      <w:lang w:eastAsia="en-US"/>
    </w:rPr>
  </w:style>
  <w:style w:type="character" w:styleId="Allmrkuseviide">
    <w:name w:val="footnote reference"/>
    <w:basedOn w:val="Liguvaikefont"/>
    <w:rsid w:val="001E2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igi.veber@tervisekassa.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anna.veisman@tervisekassa.ee" TargetMode="External"/><Relationship Id="rId2" Type="http://schemas.openxmlformats.org/officeDocument/2006/relationships/customXml" Target="../customXml/item2.xml"/><Relationship Id="rId16" Type="http://schemas.openxmlformats.org/officeDocument/2006/relationships/hyperlink" Target="mailto:kart.veliste@sm.ee" TargetMode="External"/><Relationship Id="rId20" Type="http://schemas.openxmlformats.org/officeDocument/2006/relationships/hyperlink" Target="mailto:virge.tammaru@fin.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ristiina.aavik@s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iret.eelmets@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
      <w:docPartPr>
        <w:name w:val="9A42E9B33CBE4015A1BBE6BB443B6EBF"/>
        <w:category>
          <w:name w:val="Üldine"/>
          <w:gallery w:val="placeholder"/>
        </w:category>
        <w:types>
          <w:type w:val="bbPlcHdr"/>
        </w:types>
        <w:behaviors>
          <w:behavior w:val="content"/>
        </w:behaviors>
        <w:guid w:val="{36187F0F-004B-4814-86FB-AA45FE7485F7}"/>
      </w:docPartPr>
      <w:docPartBody>
        <w:p w:rsidR="00FC6270" w:rsidRDefault="00236832">
          <w:pPr>
            <w:pStyle w:val="9A42E9B33CBE4015A1BBE6BB443B6EBF"/>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8704C"/>
    <w:rsid w:val="00096D9B"/>
    <w:rsid w:val="000A6222"/>
    <w:rsid w:val="000B1C13"/>
    <w:rsid w:val="000D569E"/>
    <w:rsid w:val="00112613"/>
    <w:rsid w:val="0016632C"/>
    <w:rsid w:val="001C0F66"/>
    <w:rsid w:val="00202FF0"/>
    <w:rsid w:val="0021646C"/>
    <w:rsid w:val="00236832"/>
    <w:rsid w:val="00256B63"/>
    <w:rsid w:val="00282A70"/>
    <w:rsid w:val="00283DB7"/>
    <w:rsid w:val="002D5723"/>
    <w:rsid w:val="0030373D"/>
    <w:rsid w:val="00314DF2"/>
    <w:rsid w:val="0032072F"/>
    <w:rsid w:val="00320977"/>
    <w:rsid w:val="00336E92"/>
    <w:rsid w:val="00353ACA"/>
    <w:rsid w:val="003832D0"/>
    <w:rsid w:val="003C4852"/>
    <w:rsid w:val="003C4DF8"/>
    <w:rsid w:val="003D4352"/>
    <w:rsid w:val="003F3D21"/>
    <w:rsid w:val="00412A82"/>
    <w:rsid w:val="00421F8C"/>
    <w:rsid w:val="00427C43"/>
    <w:rsid w:val="004948B0"/>
    <w:rsid w:val="00534B57"/>
    <w:rsid w:val="00570E89"/>
    <w:rsid w:val="005910EF"/>
    <w:rsid w:val="005A1489"/>
    <w:rsid w:val="005B16E9"/>
    <w:rsid w:val="005D1A7A"/>
    <w:rsid w:val="00614FCC"/>
    <w:rsid w:val="00622C8C"/>
    <w:rsid w:val="00652E5C"/>
    <w:rsid w:val="006A780D"/>
    <w:rsid w:val="006F14A1"/>
    <w:rsid w:val="00707E25"/>
    <w:rsid w:val="007231F4"/>
    <w:rsid w:val="00723AC6"/>
    <w:rsid w:val="00734A84"/>
    <w:rsid w:val="007953F2"/>
    <w:rsid w:val="007B20C3"/>
    <w:rsid w:val="007B317E"/>
    <w:rsid w:val="007C1EF8"/>
    <w:rsid w:val="0080175D"/>
    <w:rsid w:val="008127D0"/>
    <w:rsid w:val="00814EA4"/>
    <w:rsid w:val="0083021D"/>
    <w:rsid w:val="008353D4"/>
    <w:rsid w:val="00886995"/>
    <w:rsid w:val="008963B7"/>
    <w:rsid w:val="008F27F3"/>
    <w:rsid w:val="008F2FBD"/>
    <w:rsid w:val="009A4054"/>
    <w:rsid w:val="009B2AF9"/>
    <w:rsid w:val="009C18DA"/>
    <w:rsid w:val="009D167D"/>
    <w:rsid w:val="009D1DAB"/>
    <w:rsid w:val="009D46D5"/>
    <w:rsid w:val="00A30719"/>
    <w:rsid w:val="00A40EF2"/>
    <w:rsid w:val="00A52CA1"/>
    <w:rsid w:val="00AE5A4D"/>
    <w:rsid w:val="00B259ED"/>
    <w:rsid w:val="00B34234"/>
    <w:rsid w:val="00C109BE"/>
    <w:rsid w:val="00C118EF"/>
    <w:rsid w:val="00C40511"/>
    <w:rsid w:val="00C500B0"/>
    <w:rsid w:val="00C9088A"/>
    <w:rsid w:val="00CC0E92"/>
    <w:rsid w:val="00CD4BA4"/>
    <w:rsid w:val="00CE437D"/>
    <w:rsid w:val="00D02D33"/>
    <w:rsid w:val="00D10383"/>
    <w:rsid w:val="00D15DE2"/>
    <w:rsid w:val="00D40D1E"/>
    <w:rsid w:val="00D64EDE"/>
    <w:rsid w:val="00D81DAE"/>
    <w:rsid w:val="00DA7F22"/>
    <w:rsid w:val="00DA7F93"/>
    <w:rsid w:val="00DC4C26"/>
    <w:rsid w:val="00E3442F"/>
    <w:rsid w:val="00E70079"/>
    <w:rsid w:val="00E83812"/>
    <w:rsid w:val="00EA47F2"/>
    <w:rsid w:val="00ED5CE3"/>
    <w:rsid w:val="00F2728C"/>
    <w:rsid w:val="00FA2749"/>
    <w:rsid w:val="00FC62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 w:type="paragraph" w:customStyle="1" w:styleId="9A42E9B33CBE4015A1BBE6BB443B6EBF">
    <w:name w:val="9A42E9B33CBE4015A1BBE6BB443B6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944D6C55EBC147B69C5109D61EF3B9" ma:contentTypeVersion="15" ma:contentTypeDescription="Loo uus dokument" ma:contentTypeScope="" ma:versionID="fbbaf9878b0f43a9266b78c0efa503e7">
  <xsd:schema xmlns:xsd="http://www.w3.org/2001/XMLSchema" xmlns:xs="http://www.w3.org/2001/XMLSchema" xmlns:p="http://schemas.microsoft.com/office/2006/metadata/properties" xmlns:ns2="56136fc4-d53d-4d63-8aaf-3adc12ace393" xmlns:ns3="acc346ff-2f1d-42b0-9296-ed51c0e7e446" targetNamespace="http://schemas.microsoft.com/office/2006/metadata/properties" ma:root="true" ma:fieldsID="cb90517fe58a62b73f22a0eb3b4c970d" ns2:_="" ns3:_="">
    <xsd:import namespace="56136fc4-d53d-4d63-8aaf-3adc12ace393"/>
    <xsd:import namespace="acc346ff-2f1d-42b0-9296-ed51c0e7e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36fc4-d53d-4d63-8aaf-3adc12ace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46ff-2f1d-42b0-9296-ed51c0e7e4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817bb9-8ae9-48af-9a3a-51f9d6e47346}" ma:internalName="TaxCatchAll" ma:showField="CatchAllData" ma:web="acc346ff-2f1d-42b0-9296-ed51c0e7e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c346ff-2f1d-42b0-9296-ed51c0e7e446" xsi:nil="true"/>
    <lcf76f155ced4ddcb4097134ff3c332f xmlns="56136fc4-d53d-4d63-8aaf-3adc12ace3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741B4-EA91-4F4F-8450-FDB12822B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36fc4-d53d-4d63-8aaf-3adc12ace393"/>
    <ds:schemaRef ds:uri="acc346ff-2f1d-42b0-9296-ed51c0e7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3.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acc346ff-2f1d-42b0-9296-ed51c0e7e446"/>
    <ds:schemaRef ds:uri="56136fc4-d53d-4d63-8aaf-3adc12ace393"/>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TotalTime>
  <Pages>6</Pages>
  <Words>2516</Words>
  <Characters>14594</Characters>
  <Application>Microsoft Office Word</Application>
  <DocSecurity>0</DocSecurity>
  <Lines>121</Lines>
  <Paragraphs>34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Kristiina Aavik - SOM</cp:lastModifiedBy>
  <cp:revision>2</cp:revision>
  <cp:lastPrinted>2006-02-10T13:01:00Z</cp:lastPrinted>
  <dcterms:created xsi:type="dcterms:W3CDTF">2026-03-17T08:10:00Z</dcterms:created>
  <dcterms:modified xsi:type="dcterms:W3CDTF">2026-03-17T08:10:00Z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0x010100C6944D6C55EBC147B69C5109D61EF3B9</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